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35184" w:rsidRPr="00C35184" w:rsidRDefault="006207B7" w:rsidP="00C35184">
      <w:pPr>
        <w:spacing w:after="0" w:line="240" w:lineRule="auto"/>
        <w:jc w:val="center"/>
        <w:rPr>
          <w:rFonts w:ascii="Times New Roman" w:eastAsia="Times New Roman" w:hAnsi="Times New Roman" w:cs="Times New Roman"/>
          <w:b/>
          <w:bCs/>
          <w:sz w:val="52"/>
          <w:szCs w:val="52"/>
          <w:lang w:eastAsia="pl-PL"/>
        </w:rPr>
      </w:pPr>
      <w:bookmarkStart w:id="0" w:name="_Hlk535233014"/>
      <w:r>
        <w:rPr>
          <w:rFonts w:ascii="Times New Roman" w:eastAsia="Times New Roman" w:hAnsi="Times New Roman" w:cs="Times New Roman"/>
          <w:b/>
          <w:bCs/>
          <w:sz w:val="52"/>
          <w:szCs w:val="52"/>
          <w:lang w:eastAsia="pl-PL"/>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4"/>
        <w:gridCol w:w="3051"/>
        <w:gridCol w:w="3397"/>
      </w:tblGrid>
      <w:tr w:rsidR="00C35184" w:rsidRPr="00917E84" w:rsidTr="000C0B68">
        <w:tc>
          <w:tcPr>
            <w:tcW w:w="9062" w:type="dxa"/>
            <w:gridSpan w:val="3"/>
          </w:tcPr>
          <w:p w:rsidR="00917E84" w:rsidRPr="00956B66" w:rsidRDefault="00917E84" w:rsidP="003B3943">
            <w:pPr>
              <w:jc w:val="center"/>
              <w:rPr>
                <w:rFonts w:ascii="Verdana" w:hAnsi="Verdana"/>
                <w:color w:val="4472C4"/>
                <w:lang w:eastAsia="de-DE"/>
              </w:rPr>
            </w:pPr>
            <w:r w:rsidRPr="00956B66">
              <w:rPr>
                <w:rFonts w:ascii="Verdana" w:hAnsi="Verdana"/>
                <w:color w:val="4472C4"/>
                <w:lang w:eastAsia="de-DE"/>
              </w:rPr>
              <w:t xml:space="preserve">INWEST HOME AND RENT Sp. z </w:t>
            </w:r>
            <w:proofErr w:type="spellStart"/>
            <w:r w:rsidRPr="00956B66">
              <w:rPr>
                <w:rFonts w:ascii="Verdana" w:hAnsi="Verdana"/>
                <w:color w:val="4472C4"/>
                <w:lang w:eastAsia="de-DE"/>
              </w:rPr>
              <w:t>o.o</w:t>
            </w:r>
            <w:proofErr w:type="spellEnd"/>
          </w:p>
          <w:p w:rsidR="00917E84" w:rsidRDefault="00917E84" w:rsidP="00917E84">
            <w:pPr>
              <w:jc w:val="center"/>
              <w:rPr>
                <w:rFonts w:ascii="Verdana" w:hAnsi="Verdana"/>
                <w:color w:val="4472C4"/>
                <w:lang w:eastAsia="de-DE"/>
              </w:rPr>
            </w:pPr>
            <w:r>
              <w:rPr>
                <w:rFonts w:ascii="Verdana" w:hAnsi="Verdana"/>
                <w:color w:val="4472C4"/>
                <w:lang w:eastAsia="de-DE"/>
              </w:rPr>
              <w:t xml:space="preserve">    </w:t>
            </w:r>
            <w:r w:rsidRPr="00956B66">
              <w:rPr>
                <w:rFonts w:ascii="Verdana" w:hAnsi="Verdana"/>
                <w:color w:val="4472C4"/>
                <w:lang w:eastAsia="de-DE"/>
              </w:rPr>
              <w:t>AL. JANA PAWŁA II 27 00-867 WARSZAWA</w:t>
            </w:r>
          </w:p>
          <w:p w:rsidR="00917E84" w:rsidRPr="00917E84" w:rsidRDefault="00917E84" w:rsidP="00454F33">
            <w:pPr>
              <w:jc w:val="center"/>
              <w:rPr>
                <w:rFonts w:ascii="Verdana" w:hAnsi="Verdana"/>
                <w:color w:val="4472C4"/>
                <w:lang w:val="en-US" w:eastAsia="de-DE"/>
              </w:rPr>
            </w:pPr>
            <w:r w:rsidRPr="00917E84">
              <w:rPr>
                <w:rFonts w:ascii="Verdana" w:hAnsi="Verdana"/>
                <w:color w:val="4472C4"/>
                <w:lang w:val="en-US" w:eastAsia="de-DE"/>
              </w:rPr>
              <w:t>NIP 5272875666 REGON 382011559 KRS 0000664246</w:t>
            </w:r>
          </w:p>
          <w:p w:rsidR="00C35184" w:rsidRPr="00C35184" w:rsidRDefault="00C35184" w:rsidP="00F168B4">
            <w:pPr>
              <w:spacing w:after="0" w:line="240" w:lineRule="auto"/>
              <w:jc w:val="center"/>
              <w:rPr>
                <w:rFonts w:ascii="Times New Roman" w:eastAsia="Times New Roman" w:hAnsi="Times New Roman" w:cs="Times New Roman"/>
                <w:sz w:val="24"/>
                <w:szCs w:val="24"/>
                <w:lang w:val="en-GB" w:eastAsia="pl-PL"/>
              </w:rPr>
            </w:pPr>
            <w:r w:rsidRPr="00917E84">
              <w:rPr>
                <w:rFonts w:ascii="Times New Roman" w:eastAsia="Times New Roman" w:hAnsi="Times New Roman" w:cs="Times New Roman"/>
                <w:color w:val="000080"/>
                <w:sz w:val="24"/>
                <w:szCs w:val="24"/>
                <w:lang w:val="en-US" w:eastAsia="pl-PL"/>
              </w:rPr>
              <w:t xml:space="preserve">  </w:t>
            </w:r>
            <w:r w:rsidR="00F168B4" w:rsidRPr="00917E84">
              <w:rPr>
                <w:rFonts w:ascii="Times New Roman" w:eastAsia="Times New Roman" w:hAnsi="Times New Roman" w:cs="Times New Roman"/>
                <w:color w:val="000080"/>
                <w:sz w:val="24"/>
                <w:szCs w:val="24"/>
                <w:lang w:val="en-US" w:eastAsia="pl-PL"/>
              </w:rPr>
              <w:t xml:space="preserve">                                 </w:t>
            </w:r>
            <w:r w:rsidR="003B3943">
              <w:rPr>
                <w:rFonts w:ascii="Times New Roman" w:eastAsia="Times New Roman" w:hAnsi="Times New Roman" w:cs="Times New Roman"/>
                <w:color w:val="000080"/>
                <w:sz w:val="24"/>
                <w:szCs w:val="24"/>
                <w:lang w:val="en-US" w:eastAsia="pl-PL"/>
              </w:rPr>
              <w:t xml:space="preserve">        </w:t>
            </w:r>
            <w:hyperlink r:id="rId8" w:history="1">
              <w:r w:rsidR="003B3943" w:rsidRPr="00070FC2">
                <w:rPr>
                  <w:rStyle w:val="Hipercze"/>
                  <w:rFonts w:ascii="Times New Roman" w:eastAsia="Times New Roman" w:hAnsi="Times New Roman" w:cs="Times New Roman"/>
                  <w:sz w:val="24"/>
                  <w:szCs w:val="24"/>
                  <w:lang w:val="en-GB" w:eastAsia="pl-PL"/>
                </w:rPr>
                <w:t>e-mail inwesthomeandrent@wp.pl</w:t>
              </w:r>
            </w:hyperlink>
            <w:r w:rsidR="00F168B4" w:rsidRPr="00F168B4">
              <w:rPr>
                <w:rFonts w:ascii="Times New Roman" w:eastAsia="Times New Roman" w:hAnsi="Times New Roman" w:cs="Times New Roman"/>
                <w:color w:val="0000FF"/>
                <w:sz w:val="24"/>
                <w:szCs w:val="24"/>
                <w:lang w:val="en-GB" w:eastAsia="pl-PL"/>
              </w:rPr>
              <w:t xml:space="preserve">                         EGZ. NR</w:t>
            </w:r>
            <w:r w:rsidR="00F168B4">
              <w:rPr>
                <w:rFonts w:ascii="Times New Roman" w:eastAsia="Times New Roman" w:hAnsi="Times New Roman" w:cs="Times New Roman"/>
                <w:color w:val="0000FF"/>
                <w:sz w:val="24"/>
                <w:szCs w:val="24"/>
                <w:lang w:val="en-GB" w:eastAsia="pl-PL"/>
              </w:rPr>
              <w:t>….</w:t>
            </w:r>
          </w:p>
        </w:tc>
      </w:tr>
      <w:tr w:rsidR="00C35184" w:rsidRPr="00C35184" w:rsidTr="000C0B68">
        <w:tc>
          <w:tcPr>
            <w:tcW w:w="2614" w:type="dxa"/>
          </w:tcPr>
          <w:p w:rsidR="00C35184" w:rsidRPr="00C35184" w:rsidRDefault="00C35184" w:rsidP="00C35184">
            <w:pPr>
              <w:spacing w:after="0" w:line="240" w:lineRule="auto"/>
              <w:rPr>
                <w:rFonts w:ascii="Times New Roman" w:eastAsia="Times New Roman" w:hAnsi="Times New Roman" w:cs="Times New Roman"/>
                <w:sz w:val="20"/>
                <w:szCs w:val="20"/>
                <w:lang w:eastAsia="pl-PL"/>
              </w:rPr>
            </w:pPr>
            <w:r w:rsidRPr="00C35184">
              <w:rPr>
                <w:rFonts w:ascii="Times New Roman" w:eastAsia="Times New Roman" w:hAnsi="Times New Roman" w:cs="Times New Roman"/>
                <w:b/>
                <w:bCs/>
                <w:sz w:val="20"/>
                <w:szCs w:val="20"/>
                <w:lang w:eastAsia="pl-PL"/>
              </w:rPr>
              <w:t>BRANŻA</w:t>
            </w:r>
          </w:p>
        </w:tc>
        <w:tc>
          <w:tcPr>
            <w:tcW w:w="6448" w:type="dxa"/>
            <w:gridSpan w:val="2"/>
          </w:tcPr>
          <w:p w:rsidR="00C35184" w:rsidRPr="00C35184" w:rsidRDefault="00B23674" w:rsidP="00C35184">
            <w:pPr>
              <w:spacing w:after="0" w:line="240" w:lineRule="auto"/>
              <w:jc w:val="center"/>
              <w:rPr>
                <w:rFonts w:ascii="Times New Roman" w:eastAsia="Times New Roman" w:hAnsi="Times New Roman" w:cs="Times New Roman"/>
                <w:b/>
                <w:sz w:val="20"/>
                <w:szCs w:val="20"/>
                <w:lang w:eastAsia="pl-PL"/>
              </w:rPr>
            </w:pPr>
            <w:r>
              <w:rPr>
                <w:rFonts w:ascii="Times New Roman" w:eastAsia="Times New Roman" w:hAnsi="Times New Roman" w:cs="Times New Roman"/>
                <w:b/>
                <w:sz w:val="20"/>
                <w:szCs w:val="20"/>
                <w:lang w:eastAsia="pl-PL"/>
              </w:rPr>
              <w:t xml:space="preserve">ZAGOSPODAROWANIE TERENU </w:t>
            </w:r>
          </w:p>
        </w:tc>
      </w:tr>
      <w:tr w:rsidR="00C35184" w:rsidRPr="00C35184" w:rsidTr="000C0B68">
        <w:tc>
          <w:tcPr>
            <w:tcW w:w="2614" w:type="dxa"/>
          </w:tcPr>
          <w:p w:rsidR="00C35184" w:rsidRPr="00C35184" w:rsidRDefault="00C35184" w:rsidP="00C35184">
            <w:pPr>
              <w:spacing w:after="0" w:line="240" w:lineRule="auto"/>
              <w:rPr>
                <w:rFonts w:ascii="Times New Roman" w:eastAsia="Times New Roman" w:hAnsi="Times New Roman" w:cs="Times New Roman"/>
                <w:sz w:val="20"/>
                <w:szCs w:val="20"/>
                <w:lang w:eastAsia="pl-PL"/>
              </w:rPr>
            </w:pPr>
            <w:r w:rsidRPr="00C35184">
              <w:rPr>
                <w:rFonts w:ascii="Times New Roman" w:eastAsia="Times New Roman" w:hAnsi="Times New Roman" w:cs="Times New Roman"/>
                <w:b/>
                <w:bCs/>
                <w:sz w:val="20"/>
                <w:szCs w:val="20"/>
                <w:lang w:eastAsia="pl-PL"/>
              </w:rPr>
              <w:t xml:space="preserve">PROJEKT </w:t>
            </w:r>
          </w:p>
        </w:tc>
        <w:tc>
          <w:tcPr>
            <w:tcW w:w="6448" w:type="dxa"/>
            <w:gridSpan w:val="2"/>
          </w:tcPr>
          <w:p w:rsidR="00C35184" w:rsidRPr="005A34D1" w:rsidRDefault="00917E84" w:rsidP="00C35184">
            <w:pPr>
              <w:spacing w:after="0" w:line="240" w:lineRule="auto"/>
              <w:jc w:val="center"/>
              <w:rPr>
                <w:rFonts w:ascii="Times New Roman" w:eastAsia="Times New Roman" w:hAnsi="Times New Roman" w:cs="Times New Roman"/>
                <w:sz w:val="20"/>
                <w:szCs w:val="20"/>
                <w:lang w:eastAsia="pl-PL"/>
              </w:rPr>
            </w:pPr>
            <w:r>
              <w:rPr>
                <w:bCs/>
              </w:rPr>
              <w:t xml:space="preserve">ROZBUDOWA PRZEDSZKOLA O POMIESZCZENIA ŻŁOBKA INTEGRACYJNO – REHABILITACYJNEGO Z FUNKCJĄ SAL I GABINETÓW LECZNICZO FIZJOTERAPEUTYCZNYCH  W CIECHOCINKU  </w:t>
            </w:r>
          </w:p>
        </w:tc>
      </w:tr>
      <w:tr w:rsidR="00C35184" w:rsidRPr="00C35184" w:rsidTr="000C0B68">
        <w:tc>
          <w:tcPr>
            <w:tcW w:w="2614" w:type="dxa"/>
          </w:tcPr>
          <w:p w:rsidR="00C35184" w:rsidRPr="00C35184" w:rsidRDefault="00C35184" w:rsidP="00C35184">
            <w:pPr>
              <w:spacing w:after="0" w:line="240" w:lineRule="auto"/>
              <w:rPr>
                <w:rFonts w:ascii="Times New Roman" w:eastAsia="Times New Roman" w:hAnsi="Times New Roman" w:cs="Times New Roman"/>
                <w:sz w:val="20"/>
                <w:szCs w:val="20"/>
                <w:lang w:eastAsia="pl-PL"/>
              </w:rPr>
            </w:pPr>
            <w:r w:rsidRPr="00C35184">
              <w:rPr>
                <w:rFonts w:ascii="Times New Roman" w:eastAsia="Times New Roman" w:hAnsi="Times New Roman" w:cs="Times New Roman"/>
                <w:b/>
                <w:bCs/>
                <w:sz w:val="20"/>
                <w:szCs w:val="20"/>
                <w:lang w:eastAsia="pl-PL"/>
              </w:rPr>
              <w:t>INWESTOR</w:t>
            </w:r>
          </w:p>
        </w:tc>
        <w:tc>
          <w:tcPr>
            <w:tcW w:w="6448" w:type="dxa"/>
            <w:gridSpan w:val="2"/>
          </w:tcPr>
          <w:p w:rsidR="00C35184" w:rsidRPr="005A34D1" w:rsidRDefault="00917E84" w:rsidP="00C35184">
            <w:pPr>
              <w:spacing w:after="0" w:line="240" w:lineRule="auto"/>
              <w:jc w:val="center"/>
              <w:rPr>
                <w:rFonts w:ascii="Times New Roman" w:eastAsia="Times New Roman" w:hAnsi="Times New Roman" w:cs="Times New Roman"/>
                <w:sz w:val="24"/>
                <w:szCs w:val="24"/>
                <w:lang w:eastAsia="pl-PL"/>
              </w:rPr>
            </w:pPr>
            <w:r>
              <w:rPr>
                <w:szCs w:val="24"/>
              </w:rPr>
              <w:t>GMINA MIEJSKA CIECHOCINEK UL KOPERNIKA 19 87-720 CIECHOCINEK</w:t>
            </w:r>
          </w:p>
        </w:tc>
      </w:tr>
      <w:tr w:rsidR="00C35184" w:rsidRPr="00C35184" w:rsidTr="000C0B68">
        <w:tc>
          <w:tcPr>
            <w:tcW w:w="2614" w:type="dxa"/>
          </w:tcPr>
          <w:p w:rsidR="00C35184" w:rsidRPr="00C35184" w:rsidRDefault="00C35184" w:rsidP="00C35184">
            <w:pPr>
              <w:spacing w:after="0" w:line="240" w:lineRule="auto"/>
              <w:jc w:val="both"/>
              <w:rPr>
                <w:rFonts w:ascii="Times New Roman" w:eastAsia="Times New Roman" w:hAnsi="Times New Roman" w:cs="Times New Roman"/>
                <w:b/>
                <w:bCs/>
                <w:sz w:val="20"/>
                <w:szCs w:val="20"/>
                <w:lang w:eastAsia="pl-PL"/>
              </w:rPr>
            </w:pPr>
            <w:r w:rsidRPr="00C35184">
              <w:rPr>
                <w:rFonts w:ascii="Times New Roman" w:eastAsia="Times New Roman" w:hAnsi="Times New Roman" w:cs="Times New Roman"/>
                <w:b/>
                <w:bCs/>
                <w:sz w:val="20"/>
                <w:szCs w:val="20"/>
                <w:lang w:eastAsia="pl-PL"/>
              </w:rPr>
              <w:t>ADRES INWESTYCJI</w:t>
            </w:r>
          </w:p>
        </w:tc>
        <w:tc>
          <w:tcPr>
            <w:tcW w:w="6448" w:type="dxa"/>
            <w:gridSpan w:val="2"/>
          </w:tcPr>
          <w:p w:rsidR="00917E84" w:rsidRDefault="00917E84" w:rsidP="00917E84">
            <w:pPr>
              <w:jc w:val="center"/>
              <w:rPr>
                <w:bCs/>
              </w:rPr>
            </w:pPr>
            <w:r>
              <w:rPr>
                <w:bCs/>
              </w:rPr>
              <w:t>87-720 CIECHOCINEK UL WIDOK 9 DZ NR 756/2</w:t>
            </w:r>
          </w:p>
          <w:p w:rsidR="00C35184" w:rsidRPr="005A34D1" w:rsidRDefault="00917E84" w:rsidP="00917E84">
            <w:pPr>
              <w:spacing w:after="0" w:line="240" w:lineRule="auto"/>
              <w:jc w:val="center"/>
              <w:rPr>
                <w:rFonts w:ascii="Times New Roman" w:eastAsia="Times New Roman" w:hAnsi="Times New Roman" w:cs="Times New Roman"/>
                <w:sz w:val="24"/>
                <w:szCs w:val="24"/>
                <w:lang w:eastAsia="pl-PL"/>
              </w:rPr>
            </w:pPr>
            <w:r>
              <w:rPr>
                <w:bCs/>
              </w:rPr>
              <w:t>OB. 0001 CIECHOCINEK</w:t>
            </w:r>
          </w:p>
        </w:tc>
      </w:tr>
      <w:bookmarkEnd w:id="0"/>
      <w:tr w:rsidR="00C35184" w:rsidRPr="00C35184" w:rsidTr="000C0B68">
        <w:tc>
          <w:tcPr>
            <w:tcW w:w="9062" w:type="dxa"/>
            <w:gridSpan w:val="3"/>
          </w:tcPr>
          <w:p w:rsidR="00C35184" w:rsidRPr="00C35184" w:rsidRDefault="00C35184" w:rsidP="00C35184">
            <w:pPr>
              <w:spacing w:after="0" w:line="240" w:lineRule="auto"/>
              <w:jc w:val="center"/>
              <w:rPr>
                <w:rFonts w:ascii="Times New Roman" w:eastAsia="Times New Roman" w:hAnsi="Times New Roman" w:cs="Times New Roman"/>
                <w:b/>
                <w:sz w:val="20"/>
                <w:szCs w:val="20"/>
                <w:lang w:eastAsia="pl-PL"/>
              </w:rPr>
            </w:pPr>
            <w:r w:rsidRPr="00C35184">
              <w:rPr>
                <w:rFonts w:ascii="Times New Roman" w:eastAsia="Times New Roman" w:hAnsi="Times New Roman" w:cs="Times New Roman"/>
                <w:b/>
                <w:sz w:val="20"/>
                <w:szCs w:val="20"/>
                <w:lang w:eastAsia="pl-PL"/>
              </w:rPr>
              <w:t>PROJEKTANCI I SPRAWDZAJĄCY</w:t>
            </w:r>
          </w:p>
        </w:tc>
      </w:tr>
      <w:tr w:rsidR="00C35184" w:rsidRPr="00C35184" w:rsidTr="000C0B68">
        <w:tc>
          <w:tcPr>
            <w:tcW w:w="9062" w:type="dxa"/>
            <w:gridSpan w:val="3"/>
          </w:tcPr>
          <w:p w:rsidR="00C35184" w:rsidRPr="00C35184" w:rsidRDefault="00C35184" w:rsidP="00C35184">
            <w:pPr>
              <w:spacing w:after="0" w:line="240" w:lineRule="auto"/>
              <w:jc w:val="both"/>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u w:val="single"/>
                <w:lang w:eastAsia="pl-PL"/>
              </w:rPr>
              <w:t>Oświadczenie uczestników procesu projektowego</w:t>
            </w:r>
            <w:r w:rsidRPr="00C35184">
              <w:rPr>
                <w:rFonts w:ascii="Times New Roman" w:eastAsia="Times New Roman" w:hAnsi="Times New Roman" w:cs="Times New Roman"/>
                <w:sz w:val="16"/>
                <w:szCs w:val="16"/>
                <w:lang w:eastAsia="pl-PL"/>
              </w:rPr>
              <w:t>.: Projektanci i sprawdzający oświadczamy, że w/w projekt został sporządzony zgodnie z obowiązującymi przepisami oraz zasadami wiedzy technicznej.</w:t>
            </w:r>
          </w:p>
          <w:p w:rsidR="00C35184" w:rsidRPr="00C35184" w:rsidRDefault="00C35184" w:rsidP="00F168B4">
            <w:pPr>
              <w:spacing w:after="0" w:line="240" w:lineRule="auto"/>
              <w:jc w:val="both"/>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lang w:eastAsia="pl-PL"/>
              </w:rPr>
              <w:t xml:space="preserve">Podstawa prawna: art. 20 ust. 4 ustawy z dnia </w:t>
            </w:r>
            <w:smartTag w:uri="urn:schemas-microsoft-com:office:smarttags" w:element="date">
              <w:smartTagPr>
                <w:attr w:name="Year" w:val="1994"/>
                <w:attr w:name="Day" w:val="7"/>
                <w:attr w:name="Month" w:val="7"/>
                <w:attr w:name="ls" w:val="trans"/>
              </w:smartTagPr>
              <w:r w:rsidRPr="00C35184">
                <w:rPr>
                  <w:rFonts w:ascii="Times New Roman" w:eastAsia="Times New Roman" w:hAnsi="Times New Roman" w:cs="Times New Roman"/>
                  <w:sz w:val="16"/>
                  <w:szCs w:val="16"/>
                  <w:lang w:eastAsia="pl-PL"/>
                </w:rPr>
                <w:t>7 lipca 1994r.</w:t>
              </w:r>
            </w:smartTag>
            <w:r w:rsidRPr="00C35184">
              <w:rPr>
                <w:rFonts w:ascii="Times New Roman" w:eastAsia="Times New Roman" w:hAnsi="Times New Roman" w:cs="Times New Roman"/>
                <w:sz w:val="16"/>
                <w:szCs w:val="16"/>
                <w:lang w:eastAsia="pl-PL"/>
              </w:rPr>
              <w:t xml:space="preserve"> Prawo budowlane (tekst jednolity Dz.U. z dnia 2003r. Nr 207, </w:t>
            </w:r>
            <w:proofErr w:type="spellStart"/>
            <w:r w:rsidRPr="00C35184">
              <w:rPr>
                <w:rFonts w:ascii="Times New Roman" w:eastAsia="Times New Roman" w:hAnsi="Times New Roman" w:cs="Times New Roman"/>
                <w:sz w:val="16"/>
                <w:szCs w:val="16"/>
                <w:lang w:eastAsia="pl-PL"/>
              </w:rPr>
              <w:t>poz</w:t>
            </w:r>
            <w:proofErr w:type="spellEnd"/>
            <w:r w:rsidRPr="00C35184">
              <w:rPr>
                <w:rFonts w:ascii="Times New Roman" w:eastAsia="Times New Roman" w:hAnsi="Times New Roman" w:cs="Times New Roman"/>
                <w:sz w:val="16"/>
                <w:szCs w:val="16"/>
                <w:lang w:eastAsia="pl-PL"/>
              </w:rPr>
              <w:t xml:space="preserve"> 2016 z późniejszymi zmianami).</w:t>
            </w:r>
          </w:p>
        </w:tc>
      </w:tr>
      <w:tr w:rsidR="00C35184" w:rsidRPr="00C35184" w:rsidTr="000C0B68">
        <w:tc>
          <w:tcPr>
            <w:tcW w:w="2614" w:type="dxa"/>
          </w:tcPr>
          <w:p w:rsidR="00C35184" w:rsidRPr="00C35184" w:rsidRDefault="00C35184" w:rsidP="00C35184">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ARCHITEKTURA</w:t>
            </w:r>
          </w:p>
          <w:p w:rsidR="00C35184" w:rsidRPr="00C35184" w:rsidRDefault="00C35184" w:rsidP="00C35184">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PROJEKTANT</w:t>
            </w:r>
          </w:p>
        </w:tc>
        <w:tc>
          <w:tcPr>
            <w:tcW w:w="6448" w:type="dxa"/>
            <w:gridSpan w:val="2"/>
          </w:tcPr>
          <w:p w:rsidR="00C35184" w:rsidRPr="00C35184" w:rsidRDefault="00C35184" w:rsidP="00454F33">
            <w:pPr>
              <w:spacing w:after="0" w:line="240" w:lineRule="auto"/>
              <w:jc w:val="right"/>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lang w:eastAsia="pl-PL"/>
              </w:rPr>
              <w:t xml:space="preserve">mgr inż. arch. Maria Ingielewicz  nr </w:t>
            </w:r>
            <w:proofErr w:type="spellStart"/>
            <w:r w:rsidRPr="00C35184">
              <w:rPr>
                <w:rFonts w:ascii="Times New Roman" w:eastAsia="Times New Roman" w:hAnsi="Times New Roman" w:cs="Times New Roman"/>
                <w:sz w:val="16"/>
                <w:szCs w:val="16"/>
                <w:lang w:eastAsia="pl-PL"/>
              </w:rPr>
              <w:t>upr</w:t>
            </w:r>
            <w:proofErr w:type="spellEnd"/>
            <w:r w:rsidRPr="00C35184">
              <w:rPr>
                <w:rFonts w:ascii="Times New Roman" w:eastAsia="Times New Roman" w:hAnsi="Times New Roman" w:cs="Times New Roman"/>
                <w:sz w:val="16"/>
                <w:szCs w:val="16"/>
                <w:lang w:eastAsia="pl-PL"/>
              </w:rPr>
              <w:t>. ABU-IX-8386-</w:t>
            </w:r>
            <w:smartTag w:uri="urn:schemas-microsoft-com:office:smarttags" w:element="date">
              <w:smartTagPr>
                <w:attr w:name="Year" w:val="89"/>
                <w:attr w:name="Day" w:val="6"/>
                <w:attr w:name="Month" w:val="5"/>
                <w:attr w:name="ls" w:val="trans"/>
              </w:smartTagPr>
              <w:r w:rsidRPr="00C35184">
                <w:rPr>
                  <w:rFonts w:ascii="Times New Roman" w:eastAsia="Times New Roman" w:hAnsi="Times New Roman" w:cs="Times New Roman"/>
                  <w:sz w:val="16"/>
                  <w:szCs w:val="16"/>
                  <w:lang w:eastAsia="pl-PL"/>
                </w:rPr>
                <w:t>5/6/89</w:t>
              </w:r>
            </w:smartTag>
            <w:r w:rsidRPr="00C35184">
              <w:rPr>
                <w:rFonts w:ascii="Times New Roman" w:eastAsia="Times New Roman" w:hAnsi="Times New Roman" w:cs="Times New Roman"/>
                <w:sz w:val="16"/>
                <w:szCs w:val="16"/>
                <w:lang w:eastAsia="pl-PL"/>
              </w:rPr>
              <w:t xml:space="preserve">  </w:t>
            </w:r>
            <w:proofErr w:type="spellStart"/>
            <w:r w:rsidRPr="00C35184">
              <w:rPr>
                <w:rFonts w:ascii="Times New Roman" w:eastAsia="Times New Roman" w:hAnsi="Times New Roman" w:cs="Times New Roman"/>
                <w:sz w:val="16"/>
                <w:szCs w:val="16"/>
                <w:lang w:eastAsia="pl-PL"/>
              </w:rPr>
              <w:t>Wk</w:t>
            </w:r>
            <w:proofErr w:type="spellEnd"/>
            <w:r w:rsidRPr="00C35184">
              <w:rPr>
                <w:rFonts w:ascii="Times New Roman" w:eastAsia="Times New Roman" w:hAnsi="Times New Roman" w:cs="Times New Roman"/>
                <w:sz w:val="16"/>
                <w:szCs w:val="16"/>
                <w:lang w:eastAsia="pl-PL"/>
              </w:rPr>
              <w:t>- bez ograniczeń Wpisana do Kujawsko - Pomorskiej Izby Architektów pod numerem KP-0178</w:t>
            </w:r>
            <w:r w:rsidR="00D10256">
              <w:rPr>
                <w:rFonts w:ascii="Times New Roman" w:eastAsia="Times New Roman" w:hAnsi="Times New Roman" w:cs="Times New Roman"/>
                <w:sz w:val="16"/>
                <w:szCs w:val="16"/>
                <w:lang w:eastAsia="pl-PL"/>
              </w:rPr>
              <w:t xml:space="preserve">       </w:t>
            </w:r>
            <w:r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Pr="00C35184">
              <w:rPr>
                <w:rFonts w:ascii="Times New Roman" w:eastAsia="Times New Roman" w:hAnsi="Times New Roman" w:cs="Times New Roman"/>
                <w:sz w:val="16"/>
                <w:szCs w:val="16"/>
                <w:lang w:eastAsia="pl-PL"/>
              </w:rPr>
              <w:t xml:space="preserve"> podpis</w:t>
            </w:r>
          </w:p>
        </w:tc>
      </w:tr>
      <w:tr w:rsidR="000C0B68" w:rsidRPr="00C35184" w:rsidTr="000C0B68">
        <w:tc>
          <w:tcPr>
            <w:tcW w:w="2614" w:type="dxa"/>
          </w:tcPr>
          <w:p w:rsidR="000C0B68" w:rsidRPr="00C35184" w:rsidRDefault="000C0B68" w:rsidP="000C0B68">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ARCHITEKTURA</w:t>
            </w:r>
          </w:p>
          <w:p w:rsidR="000C0B68" w:rsidRPr="00F168B4" w:rsidRDefault="00334908" w:rsidP="000C0B68">
            <w:pPr>
              <w:spacing w:after="0" w:line="240" w:lineRule="auto"/>
              <w:jc w:val="both"/>
              <w:rPr>
                <w:rFonts w:ascii="Times New Roman" w:eastAsia="Times New Roman" w:hAnsi="Times New Roman" w:cs="Times New Roman"/>
                <w:b/>
                <w:bCs/>
                <w:sz w:val="18"/>
                <w:szCs w:val="18"/>
                <w:lang w:eastAsia="pl-PL"/>
              </w:rPr>
            </w:pPr>
            <w:r w:rsidRPr="00F168B4">
              <w:rPr>
                <w:rFonts w:ascii="Times New Roman" w:eastAsia="Times New Roman" w:hAnsi="Times New Roman" w:cs="Times New Roman"/>
                <w:b/>
                <w:bCs/>
                <w:sz w:val="18"/>
                <w:szCs w:val="18"/>
                <w:lang w:eastAsia="pl-PL"/>
              </w:rPr>
              <w:t>SPRAWDZAJĄCY</w:t>
            </w:r>
          </w:p>
        </w:tc>
        <w:tc>
          <w:tcPr>
            <w:tcW w:w="6448" w:type="dxa"/>
            <w:gridSpan w:val="2"/>
          </w:tcPr>
          <w:p w:rsidR="000C0B68" w:rsidRPr="00C35184" w:rsidRDefault="000C0B68" w:rsidP="00454F33">
            <w:pPr>
              <w:spacing w:after="0" w:line="240" w:lineRule="auto"/>
              <w:jc w:val="right"/>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lang w:eastAsia="pl-PL"/>
              </w:rPr>
              <w:t xml:space="preserve">mgr inż. arch. </w:t>
            </w:r>
            <w:r>
              <w:rPr>
                <w:rFonts w:ascii="Times New Roman" w:eastAsia="Times New Roman" w:hAnsi="Times New Roman" w:cs="Times New Roman"/>
                <w:sz w:val="16"/>
                <w:szCs w:val="16"/>
                <w:lang w:eastAsia="pl-PL"/>
              </w:rPr>
              <w:t>Grażyna Elżbieta Konarska</w:t>
            </w:r>
            <w:r w:rsidRPr="00C35184">
              <w:rPr>
                <w:rFonts w:ascii="Times New Roman" w:eastAsia="Times New Roman" w:hAnsi="Times New Roman" w:cs="Times New Roman"/>
                <w:sz w:val="16"/>
                <w:szCs w:val="16"/>
                <w:lang w:eastAsia="pl-PL"/>
              </w:rPr>
              <w:t xml:space="preserve">  nr </w:t>
            </w:r>
            <w:proofErr w:type="spellStart"/>
            <w:r w:rsidRPr="00C35184">
              <w:rPr>
                <w:rFonts w:ascii="Times New Roman" w:eastAsia="Times New Roman" w:hAnsi="Times New Roman" w:cs="Times New Roman"/>
                <w:sz w:val="16"/>
                <w:szCs w:val="16"/>
                <w:lang w:eastAsia="pl-PL"/>
              </w:rPr>
              <w:t>upr</w:t>
            </w:r>
            <w:proofErr w:type="spellEnd"/>
            <w:r>
              <w:rPr>
                <w:rFonts w:ascii="Times New Roman" w:eastAsia="Times New Roman" w:hAnsi="Times New Roman" w:cs="Times New Roman"/>
                <w:sz w:val="16"/>
                <w:szCs w:val="16"/>
                <w:lang w:eastAsia="pl-PL"/>
              </w:rPr>
              <w:t xml:space="preserve"> GP</w:t>
            </w:r>
            <w:r w:rsidR="00E2799B">
              <w:rPr>
                <w:rFonts w:ascii="Times New Roman" w:eastAsia="Times New Roman" w:hAnsi="Times New Roman" w:cs="Times New Roman"/>
                <w:sz w:val="16"/>
                <w:szCs w:val="16"/>
                <w:lang w:eastAsia="pl-PL"/>
              </w:rPr>
              <w:t>-IV/8346/92/TO/90</w:t>
            </w:r>
            <w:r w:rsidRPr="00C35184">
              <w:rPr>
                <w:rFonts w:ascii="Times New Roman" w:eastAsia="Times New Roman" w:hAnsi="Times New Roman" w:cs="Times New Roman"/>
                <w:sz w:val="16"/>
                <w:szCs w:val="16"/>
                <w:lang w:eastAsia="pl-PL"/>
              </w:rPr>
              <w:t xml:space="preserve">  - bez ograniczeń Wpisana do Kujawsko - Pomorskiej Izby Architektów pod numerem KP-01</w:t>
            </w:r>
            <w:r w:rsidR="00E2799B">
              <w:rPr>
                <w:rFonts w:ascii="Times New Roman" w:eastAsia="Times New Roman" w:hAnsi="Times New Roman" w:cs="Times New Roman"/>
                <w:sz w:val="16"/>
                <w:szCs w:val="16"/>
                <w:lang w:eastAsia="pl-PL"/>
              </w:rPr>
              <w:t>42</w:t>
            </w:r>
          </w:p>
          <w:p w:rsidR="000C0B68" w:rsidRPr="00C35184" w:rsidRDefault="00EF54DC" w:rsidP="00454F33">
            <w:pPr>
              <w:spacing w:after="0" w:line="240" w:lineRule="auto"/>
              <w:jc w:val="right"/>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00E2799B" w:rsidRPr="00C35184">
              <w:rPr>
                <w:rFonts w:ascii="Times New Roman" w:eastAsia="Times New Roman" w:hAnsi="Times New Roman" w:cs="Times New Roman"/>
                <w:sz w:val="16"/>
                <w:szCs w:val="16"/>
                <w:lang w:eastAsia="pl-PL"/>
              </w:rPr>
              <w:t>podpis</w:t>
            </w:r>
            <w:r w:rsidR="000C0B68" w:rsidRPr="00C35184">
              <w:rPr>
                <w:rFonts w:ascii="Times New Roman" w:eastAsia="Times New Roman" w:hAnsi="Times New Roman" w:cs="Times New Roman"/>
                <w:sz w:val="16"/>
                <w:szCs w:val="16"/>
                <w:lang w:eastAsia="pl-PL"/>
              </w:rPr>
              <w:t xml:space="preserve"> </w:t>
            </w:r>
          </w:p>
        </w:tc>
      </w:tr>
      <w:tr w:rsidR="000C0B68" w:rsidRPr="00C35184" w:rsidTr="000C0B68">
        <w:tc>
          <w:tcPr>
            <w:tcW w:w="2614" w:type="dxa"/>
          </w:tcPr>
          <w:p w:rsidR="000C0B68" w:rsidRPr="00C35184" w:rsidRDefault="000C0B68" w:rsidP="000C0B68">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ARCHITEKTURA</w:t>
            </w:r>
          </w:p>
          <w:p w:rsidR="000C0B68" w:rsidRPr="00C35184" w:rsidRDefault="000C0B68" w:rsidP="000C0B68">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OPRACOWUJĄCY</w:t>
            </w:r>
          </w:p>
        </w:tc>
        <w:tc>
          <w:tcPr>
            <w:tcW w:w="6448" w:type="dxa"/>
            <w:gridSpan w:val="2"/>
          </w:tcPr>
          <w:p w:rsidR="000C0B68" w:rsidRPr="00D10256" w:rsidRDefault="000C0B68" w:rsidP="00454F33">
            <w:pPr>
              <w:spacing w:after="0" w:line="240" w:lineRule="auto"/>
              <w:jc w:val="right"/>
              <w:rPr>
                <w:rFonts w:ascii="Times New Roman" w:eastAsia="Times New Roman" w:hAnsi="Times New Roman" w:cs="Times New Roman"/>
                <w:sz w:val="20"/>
                <w:szCs w:val="20"/>
                <w:lang w:eastAsia="pl-PL"/>
              </w:rPr>
            </w:pPr>
            <w:r w:rsidRPr="00B35FCE">
              <w:rPr>
                <w:rFonts w:ascii="Times New Roman" w:eastAsia="Times New Roman" w:hAnsi="Times New Roman" w:cs="Times New Roman"/>
                <w:sz w:val="18"/>
                <w:szCs w:val="18"/>
                <w:lang w:eastAsia="pl-PL"/>
              </w:rPr>
              <w:t>Pracownia Architektoniczna  ARCHI – SIZE mgr inż.</w:t>
            </w:r>
            <w:r w:rsidR="00E2799B" w:rsidRPr="00B35FCE">
              <w:rPr>
                <w:rFonts w:ascii="Times New Roman" w:eastAsia="Times New Roman" w:hAnsi="Times New Roman" w:cs="Times New Roman"/>
                <w:sz w:val="18"/>
                <w:szCs w:val="18"/>
                <w:lang w:eastAsia="pl-PL"/>
              </w:rPr>
              <w:t xml:space="preserve"> </w:t>
            </w:r>
            <w:r w:rsidRPr="00B35FCE">
              <w:rPr>
                <w:rFonts w:ascii="Times New Roman" w:eastAsia="Times New Roman" w:hAnsi="Times New Roman" w:cs="Times New Roman"/>
                <w:sz w:val="18"/>
                <w:szCs w:val="18"/>
                <w:lang w:eastAsia="pl-PL"/>
              </w:rPr>
              <w:t>arch. Jakub Kaczorowski</w:t>
            </w:r>
            <w:r w:rsidRPr="00C35184">
              <w:rPr>
                <w:rFonts w:ascii="Times New Roman" w:eastAsia="Times New Roman" w:hAnsi="Times New Roman" w:cs="Times New Roman"/>
                <w:sz w:val="20"/>
                <w:szCs w:val="20"/>
                <w:lang w:eastAsia="pl-PL"/>
              </w:rPr>
              <w:t xml:space="preserve">   </w:t>
            </w:r>
            <w:r w:rsidR="00EF54DC"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00E2799B" w:rsidRPr="00C35184">
              <w:rPr>
                <w:rFonts w:ascii="Times New Roman" w:eastAsia="Times New Roman" w:hAnsi="Times New Roman" w:cs="Times New Roman"/>
                <w:sz w:val="16"/>
                <w:szCs w:val="16"/>
                <w:lang w:eastAsia="pl-PL"/>
              </w:rPr>
              <w:t>podpis</w:t>
            </w:r>
          </w:p>
        </w:tc>
      </w:tr>
      <w:tr w:rsidR="000C0B68" w:rsidRPr="00C35184" w:rsidTr="000C0B68">
        <w:tc>
          <w:tcPr>
            <w:tcW w:w="2614" w:type="dxa"/>
          </w:tcPr>
          <w:p w:rsidR="000C0B68" w:rsidRPr="00C35184" w:rsidRDefault="000C0B68" w:rsidP="000C0B68">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KONSTRUKCJE</w:t>
            </w:r>
          </w:p>
          <w:p w:rsidR="000C0B68" w:rsidRPr="00C35184" w:rsidRDefault="000C0B68" w:rsidP="000C0B68">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 xml:space="preserve">PROJEKTANT </w:t>
            </w:r>
          </w:p>
          <w:p w:rsidR="000C0B68" w:rsidRPr="00C35184" w:rsidRDefault="000C0B68" w:rsidP="000C0B68">
            <w:pPr>
              <w:spacing w:after="0" w:line="240" w:lineRule="auto"/>
              <w:jc w:val="both"/>
              <w:rPr>
                <w:rFonts w:ascii="Times New Roman" w:eastAsia="Times New Roman" w:hAnsi="Times New Roman" w:cs="Times New Roman"/>
                <w:b/>
                <w:bCs/>
                <w:sz w:val="18"/>
                <w:szCs w:val="18"/>
                <w:lang w:eastAsia="pl-PL"/>
              </w:rPr>
            </w:pPr>
          </w:p>
        </w:tc>
        <w:tc>
          <w:tcPr>
            <w:tcW w:w="6448" w:type="dxa"/>
            <w:gridSpan w:val="2"/>
          </w:tcPr>
          <w:p w:rsidR="000C0B68" w:rsidRPr="00C35184" w:rsidRDefault="000C0B68" w:rsidP="00454F33">
            <w:pPr>
              <w:spacing w:after="0" w:line="240" w:lineRule="auto"/>
              <w:jc w:val="right"/>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lang w:eastAsia="pl-PL"/>
              </w:rPr>
              <w:t xml:space="preserve">dr inż. Józef Strzelecki nr. </w:t>
            </w:r>
            <w:proofErr w:type="spellStart"/>
            <w:r w:rsidRPr="00C35184">
              <w:rPr>
                <w:rFonts w:ascii="Times New Roman" w:eastAsia="Times New Roman" w:hAnsi="Times New Roman" w:cs="Times New Roman"/>
                <w:sz w:val="16"/>
                <w:szCs w:val="16"/>
                <w:lang w:eastAsia="pl-PL"/>
              </w:rPr>
              <w:t>upr</w:t>
            </w:r>
            <w:proofErr w:type="spellEnd"/>
            <w:r w:rsidRPr="00C35184">
              <w:rPr>
                <w:rFonts w:ascii="Times New Roman" w:eastAsia="Times New Roman" w:hAnsi="Times New Roman" w:cs="Times New Roman"/>
                <w:sz w:val="16"/>
                <w:szCs w:val="16"/>
                <w:lang w:eastAsia="pl-PL"/>
              </w:rPr>
              <w:t>. WBPP-NN-8386-</w:t>
            </w:r>
            <w:smartTag w:uri="urn:schemas-microsoft-com:office:smarttags" w:element="date">
              <w:smartTagPr>
                <w:attr w:name="ls" w:val="trans"/>
                <w:attr w:name="Month" w:val="5"/>
                <w:attr w:name="Day" w:val="9"/>
                <w:attr w:name="Year" w:val="79"/>
              </w:smartTagPr>
              <w:r w:rsidRPr="00C35184">
                <w:rPr>
                  <w:rFonts w:ascii="Times New Roman" w:eastAsia="Times New Roman" w:hAnsi="Times New Roman" w:cs="Times New Roman"/>
                  <w:sz w:val="16"/>
                  <w:szCs w:val="16"/>
                  <w:lang w:eastAsia="pl-PL"/>
                </w:rPr>
                <w:t>5/9/79</w:t>
              </w:r>
            </w:smartTag>
            <w:r w:rsidRPr="00C35184">
              <w:rPr>
                <w:rFonts w:ascii="Times New Roman" w:eastAsia="Times New Roman" w:hAnsi="Times New Roman" w:cs="Times New Roman"/>
                <w:sz w:val="16"/>
                <w:szCs w:val="16"/>
                <w:lang w:eastAsia="pl-PL"/>
              </w:rPr>
              <w:t xml:space="preserve"> </w:t>
            </w:r>
            <w:proofErr w:type="spellStart"/>
            <w:r w:rsidRPr="00C35184">
              <w:rPr>
                <w:rFonts w:ascii="Times New Roman" w:eastAsia="Times New Roman" w:hAnsi="Times New Roman" w:cs="Times New Roman"/>
                <w:sz w:val="16"/>
                <w:szCs w:val="16"/>
                <w:lang w:eastAsia="pl-PL"/>
              </w:rPr>
              <w:t>Wk</w:t>
            </w:r>
            <w:proofErr w:type="spellEnd"/>
            <w:r w:rsidRPr="00C35184">
              <w:rPr>
                <w:rFonts w:ascii="Times New Roman" w:eastAsia="Times New Roman" w:hAnsi="Times New Roman" w:cs="Times New Roman"/>
                <w:sz w:val="16"/>
                <w:szCs w:val="16"/>
                <w:lang w:eastAsia="pl-PL"/>
              </w:rPr>
              <w:t xml:space="preserve"> – bez ograniczeń  Wpis do Kujawsko – Pomorskiej Izby Inżynierów Budownictwa pod numerem KUP/BO/2393/01                                                    </w:t>
            </w:r>
          </w:p>
          <w:p w:rsidR="000C0B68" w:rsidRPr="00C35184" w:rsidRDefault="00EF54DC" w:rsidP="00454F33">
            <w:pPr>
              <w:spacing w:after="0" w:line="240" w:lineRule="auto"/>
              <w:jc w:val="right"/>
              <w:rPr>
                <w:rFonts w:ascii="Times New Roman" w:eastAsia="Times New Roman" w:hAnsi="Times New Roman" w:cs="Times New Roman"/>
                <w:sz w:val="20"/>
                <w:szCs w:val="20"/>
                <w:lang w:eastAsia="pl-PL"/>
              </w:rPr>
            </w:pPr>
            <w:r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00E2799B" w:rsidRPr="00C35184">
              <w:rPr>
                <w:rFonts w:ascii="Times New Roman" w:eastAsia="Times New Roman" w:hAnsi="Times New Roman" w:cs="Times New Roman"/>
                <w:sz w:val="16"/>
                <w:szCs w:val="16"/>
                <w:lang w:eastAsia="pl-PL"/>
              </w:rPr>
              <w:t>podpis</w:t>
            </w:r>
          </w:p>
        </w:tc>
      </w:tr>
      <w:tr w:rsidR="00334908" w:rsidRPr="00C35184" w:rsidTr="000C0B68">
        <w:tc>
          <w:tcPr>
            <w:tcW w:w="2614" w:type="dxa"/>
          </w:tcPr>
          <w:p w:rsidR="00334908" w:rsidRPr="00C35184" w:rsidRDefault="00334908" w:rsidP="00334908">
            <w:pPr>
              <w:spacing w:after="0" w:line="240" w:lineRule="auto"/>
              <w:jc w:val="both"/>
              <w:rPr>
                <w:rFonts w:ascii="Times New Roman" w:eastAsia="Times New Roman" w:hAnsi="Times New Roman" w:cs="Times New Roman"/>
                <w:b/>
                <w:bCs/>
                <w:sz w:val="18"/>
                <w:szCs w:val="18"/>
                <w:lang w:eastAsia="pl-PL"/>
              </w:rPr>
            </w:pPr>
            <w:r w:rsidRPr="00C35184">
              <w:rPr>
                <w:rFonts w:ascii="Times New Roman" w:eastAsia="Times New Roman" w:hAnsi="Times New Roman" w:cs="Times New Roman"/>
                <w:b/>
                <w:bCs/>
                <w:sz w:val="18"/>
                <w:szCs w:val="18"/>
                <w:lang w:eastAsia="pl-PL"/>
              </w:rPr>
              <w:t>KONSTRUKCJE</w:t>
            </w:r>
          </w:p>
          <w:p w:rsidR="00334908" w:rsidRPr="00C35184" w:rsidRDefault="00334908" w:rsidP="00334908">
            <w:pPr>
              <w:spacing w:after="0" w:line="240" w:lineRule="auto"/>
              <w:jc w:val="both"/>
              <w:rPr>
                <w:rFonts w:ascii="Times New Roman" w:eastAsia="Times New Roman" w:hAnsi="Times New Roman" w:cs="Times New Roman"/>
                <w:b/>
                <w:bCs/>
                <w:sz w:val="18"/>
                <w:szCs w:val="18"/>
                <w:lang w:eastAsia="pl-PL"/>
              </w:rPr>
            </w:pPr>
            <w:r w:rsidRPr="00F168B4">
              <w:rPr>
                <w:rFonts w:ascii="Times New Roman" w:eastAsia="Times New Roman" w:hAnsi="Times New Roman" w:cs="Times New Roman"/>
                <w:b/>
                <w:bCs/>
                <w:sz w:val="18"/>
                <w:szCs w:val="18"/>
                <w:lang w:eastAsia="pl-PL"/>
              </w:rPr>
              <w:t>SPRAWDZAJĄCY</w:t>
            </w:r>
          </w:p>
          <w:p w:rsidR="00334908" w:rsidRPr="00C35184" w:rsidRDefault="00334908" w:rsidP="00334908">
            <w:pPr>
              <w:spacing w:after="0" w:line="240" w:lineRule="auto"/>
              <w:jc w:val="both"/>
              <w:rPr>
                <w:rFonts w:ascii="Times New Roman" w:eastAsia="Times New Roman" w:hAnsi="Times New Roman" w:cs="Times New Roman"/>
                <w:b/>
                <w:bCs/>
                <w:sz w:val="18"/>
                <w:szCs w:val="18"/>
                <w:lang w:eastAsia="pl-PL"/>
              </w:rPr>
            </w:pPr>
          </w:p>
        </w:tc>
        <w:tc>
          <w:tcPr>
            <w:tcW w:w="6448" w:type="dxa"/>
            <w:gridSpan w:val="2"/>
          </w:tcPr>
          <w:p w:rsidR="00334908" w:rsidRPr="00334908" w:rsidRDefault="00334908" w:rsidP="00454F33">
            <w:pPr>
              <w:jc w:val="right"/>
              <w:rPr>
                <w:rFonts w:ascii="Times New Roman" w:hAnsi="Times New Roman" w:cs="Times New Roman"/>
                <w:sz w:val="16"/>
                <w:szCs w:val="16"/>
              </w:rPr>
            </w:pPr>
            <w:r w:rsidRPr="00334908">
              <w:rPr>
                <w:rFonts w:ascii="Times New Roman" w:hAnsi="Times New Roman" w:cs="Times New Roman"/>
                <w:sz w:val="16"/>
                <w:szCs w:val="16"/>
              </w:rPr>
              <w:t xml:space="preserve">mgr inż. Michał Brochocki nr. </w:t>
            </w:r>
            <w:proofErr w:type="spellStart"/>
            <w:r w:rsidRPr="00334908">
              <w:rPr>
                <w:rFonts w:ascii="Times New Roman" w:hAnsi="Times New Roman" w:cs="Times New Roman"/>
                <w:sz w:val="16"/>
                <w:szCs w:val="16"/>
              </w:rPr>
              <w:t>upr</w:t>
            </w:r>
            <w:proofErr w:type="spellEnd"/>
            <w:r w:rsidRPr="00334908">
              <w:rPr>
                <w:rFonts w:ascii="Times New Roman" w:hAnsi="Times New Roman" w:cs="Times New Roman"/>
                <w:sz w:val="16"/>
                <w:szCs w:val="16"/>
              </w:rPr>
              <w:t xml:space="preserve">. 265/70 bez ograniczeń w specjalności </w:t>
            </w:r>
            <w:proofErr w:type="spellStart"/>
            <w:r w:rsidRPr="00334908">
              <w:rPr>
                <w:rFonts w:ascii="Times New Roman" w:hAnsi="Times New Roman" w:cs="Times New Roman"/>
                <w:sz w:val="16"/>
                <w:szCs w:val="16"/>
              </w:rPr>
              <w:t>konstrukcyjno</w:t>
            </w:r>
            <w:proofErr w:type="spellEnd"/>
            <w:r w:rsidRPr="00334908">
              <w:rPr>
                <w:rFonts w:ascii="Times New Roman" w:hAnsi="Times New Roman" w:cs="Times New Roman"/>
                <w:sz w:val="16"/>
                <w:szCs w:val="16"/>
              </w:rPr>
              <w:t xml:space="preserve"> – inżynieryjnej  Wpis do Kujawsko – Pomorskiej Izby Inżynierów Budownictwa pod numerem KUP/BO/0188/01</w:t>
            </w:r>
            <w:r w:rsidRPr="00C35184">
              <w:rPr>
                <w:rFonts w:ascii="Times New Roman" w:eastAsia="Times New Roman" w:hAnsi="Times New Roman" w:cs="Times New Roman"/>
                <w:sz w:val="16"/>
                <w:szCs w:val="16"/>
                <w:lang w:eastAsia="pl-PL"/>
              </w:rPr>
              <w:t xml:space="preserve"> </w:t>
            </w:r>
            <w:r w:rsidR="00EF54DC"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Pr="00C35184">
              <w:rPr>
                <w:rFonts w:ascii="Times New Roman" w:eastAsia="Times New Roman" w:hAnsi="Times New Roman" w:cs="Times New Roman"/>
                <w:sz w:val="16"/>
                <w:szCs w:val="16"/>
                <w:lang w:eastAsia="pl-PL"/>
              </w:rPr>
              <w:t>podpis</w:t>
            </w:r>
          </w:p>
        </w:tc>
      </w:tr>
      <w:tr w:rsidR="00334908" w:rsidRPr="00C35184" w:rsidTr="000C0B68">
        <w:tc>
          <w:tcPr>
            <w:tcW w:w="2614" w:type="dxa"/>
          </w:tcPr>
          <w:p w:rsidR="00334908" w:rsidRPr="00C35184" w:rsidRDefault="00334908" w:rsidP="00334908">
            <w:pPr>
              <w:spacing w:after="0" w:line="240" w:lineRule="auto"/>
              <w:jc w:val="both"/>
              <w:rPr>
                <w:rFonts w:ascii="Times New Roman" w:eastAsia="Times New Roman" w:hAnsi="Times New Roman" w:cs="Times New Roman"/>
                <w:b/>
                <w:bCs/>
                <w:sz w:val="18"/>
                <w:szCs w:val="18"/>
                <w:lang w:val="de-DE" w:eastAsia="pl-PL"/>
              </w:rPr>
            </w:pPr>
            <w:r w:rsidRPr="00C35184">
              <w:rPr>
                <w:rFonts w:ascii="Times New Roman" w:eastAsia="Times New Roman" w:hAnsi="Times New Roman" w:cs="Times New Roman"/>
                <w:b/>
                <w:bCs/>
                <w:sz w:val="18"/>
                <w:szCs w:val="18"/>
                <w:lang w:val="de-DE" w:eastAsia="pl-PL"/>
              </w:rPr>
              <w:t>INSTALACJA ELEKTRYCZNE</w:t>
            </w:r>
          </w:p>
          <w:p w:rsidR="00334908" w:rsidRPr="00C35184" w:rsidRDefault="00334908" w:rsidP="00334908">
            <w:pPr>
              <w:spacing w:after="0" w:line="240" w:lineRule="auto"/>
              <w:rPr>
                <w:rFonts w:ascii="Times New Roman" w:eastAsia="Times New Roman" w:hAnsi="Times New Roman" w:cs="Times New Roman"/>
                <w:b/>
                <w:sz w:val="18"/>
                <w:szCs w:val="18"/>
                <w:lang w:eastAsia="pl-PL"/>
              </w:rPr>
            </w:pPr>
            <w:r w:rsidRPr="00C35184">
              <w:rPr>
                <w:rFonts w:ascii="Times New Roman" w:eastAsia="Times New Roman" w:hAnsi="Times New Roman" w:cs="Times New Roman"/>
                <w:b/>
                <w:bCs/>
                <w:sz w:val="18"/>
                <w:szCs w:val="18"/>
                <w:lang w:val="de-DE" w:eastAsia="pl-PL"/>
              </w:rPr>
              <w:t>PROJEKTANT</w:t>
            </w:r>
          </w:p>
        </w:tc>
        <w:tc>
          <w:tcPr>
            <w:tcW w:w="6448" w:type="dxa"/>
            <w:gridSpan w:val="2"/>
          </w:tcPr>
          <w:p w:rsidR="00334908" w:rsidRPr="00D10256" w:rsidRDefault="00334908" w:rsidP="00454F33">
            <w:pPr>
              <w:spacing w:after="0" w:line="240" w:lineRule="auto"/>
              <w:jc w:val="right"/>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lang w:eastAsia="pl-PL"/>
              </w:rPr>
              <w:t xml:space="preserve">mgr inż. Krzysztof Hirsch uprawniania budowlane w specjalności </w:t>
            </w:r>
            <w:proofErr w:type="spellStart"/>
            <w:r w:rsidRPr="00C35184">
              <w:rPr>
                <w:rFonts w:ascii="Times New Roman" w:eastAsia="Times New Roman" w:hAnsi="Times New Roman" w:cs="Times New Roman"/>
                <w:sz w:val="16"/>
                <w:szCs w:val="16"/>
                <w:lang w:eastAsia="pl-PL"/>
              </w:rPr>
              <w:t>instalacyjno</w:t>
            </w:r>
            <w:proofErr w:type="spellEnd"/>
            <w:r w:rsidRPr="00C35184">
              <w:rPr>
                <w:rFonts w:ascii="Times New Roman" w:eastAsia="Times New Roman" w:hAnsi="Times New Roman" w:cs="Times New Roman"/>
                <w:sz w:val="16"/>
                <w:szCs w:val="16"/>
                <w:lang w:eastAsia="pl-PL"/>
              </w:rPr>
              <w:t xml:space="preserve"> – inżynieryjnej  instalacje elektryczne bez ograniczeń  UA-V-8386/5/98/90 </w:t>
            </w:r>
            <w:proofErr w:type="spellStart"/>
            <w:r w:rsidRPr="00C35184">
              <w:rPr>
                <w:rFonts w:ascii="Times New Roman" w:eastAsia="Times New Roman" w:hAnsi="Times New Roman" w:cs="Times New Roman"/>
                <w:sz w:val="16"/>
                <w:szCs w:val="16"/>
                <w:lang w:eastAsia="pl-PL"/>
              </w:rPr>
              <w:t>Wk</w:t>
            </w:r>
            <w:proofErr w:type="spellEnd"/>
            <w:r w:rsidRPr="00C35184">
              <w:rPr>
                <w:rFonts w:ascii="Times New Roman" w:eastAsia="Times New Roman" w:hAnsi="Times New Roman" w:cs="Times New Roman"/>
                <w:sz w:val="16"/>
                <w:szCs w:val="16"/>
                <w:lang w:eastAsia="pl-PL"/>
              </w:rPr>
              <w:t xml:space="preserve">  </w:t>
            </w:r>
            <w:r w:rsidR="00D10256">
              <w:rPr>
                <w:rFonts w:ascii="Times New Roman" w:eastAsia="Times New Roman" w:hAnsi="Times New Roman" w:cs="Times New Roman"/>
                <w:sz w:val="16"/>
                <w:szCs w:val="16"/>
                <w:lang w:eastAsia="pl-PL"/>
              </w:rPr>
              <w:t xml:space="preserve">          </w:t>
            </w:r>
            <w:r w:rsidR="00EF54DC"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Pr="00C35184">
              <w:rPr>
                <w:rFonts w:ascii="Times New Roman" w:eastAsia="Times New Roman" w:hAnsi="Times New Roman" w:cs="Times New Roman"/>
                <w:sz w:val="16"/>
                <w:szCs w:val="16"/>
                <w:lang w:eastAsia="pl-PL"/>
              </w:rPr>
              <w:t>podpis</w:t>
            </w:r>
          </w:p>
        </w:tc>
      </w:tr>
      <w:tr w:rsidR="00F168B4" w:rsidRPr="00C35184" w:rsidTr="000C0B68">
        <w:tc>
          <w:tcPr>
            <w:tcW w:w="2614" w:type="dxa"/>
          </w:tcPr>
          <w:p w:rsidR="00F168B4" w:rsidRPr="00C35184" w:rsidRDefault="00F168B4" w:rsidP="00F168B4">
            <w:pPr>
              <w:spacing w:after="0" w:line="240" w:lineRule="auto"/>
              <w:jc w:val="both"/>
              <w:rPr>
                <w:rFonts w:ascii="Times New Roman" w:eastAsia="Times New Roman" w:hAnsi="Times New Roman" w:cs="Times New Roman"/>
                <w:b/>
                <w:bCs/>
                <w:sz w:val="18"/>
                <w:szCs w:val="18"/>
                <w:lang w:val="de-DE" w:eastAsia="pl-PL"/>
              </w:rPr>
            </w:pPr>
            <w:r w:rsidRPr="00C35184">
              <w:rPr>
                <w:rFonts w:ascii="Times New Roman" w:eastAsia="Times New Roman" w:hAnsi="Times New Roman" w:cs="Times New Roman"/>
                <w:b/>
                <w:bCs/>
                <w:sz w:val="18"/>
                <w:szCs w:val="18"/>
                <w:lang w:val="de-DE" w:eastAsia="pl-PL"/>
              </w:rPr>
              <w:t>INSTALACJA ELEKTRYCZNE</w:t>
            </w:r>
          </w:p>
          <w:p w:rsidR="00F168B4" w:rsidRPr="00C35184" w:rsidRDefault="00F168B4" w:rsidP="00F168B4">
            <w:pPr>
              <w:spacing w:after="0" w:line="240" w:lineRule="auto"/>
              <w:jc w:val="both"/>
              <w:rPr>
                <w:rFonts w:ascii="Times New Roman" w:eastAsia="Times New Roman" w:hAnsi="Times New Roman" w:cs="Times New Roman"/>
                <w:b/>
                <w:bCs/>
                <w:sz w:val="18"/>
                <w:szCs w:val="18"/>
                <w:lang w:eastAsia="pl-PL"/>
              </w:rPr>
            </w:pPr>
            <w:r w:rsidRPr="00F168B4">
              <w:rPr>
                <w:rFonts w:ascii="Times New Roman" w:eastAsia="Times New Roman" w:hAnsi="Times New Roman" w:cs="Times New Roman"/>
                <w:b/>
                <w:bCs/>
                <w:sz w:val="18"/>
                <w:szCs w:val="18"/>
                <w:lang w:eastAsia="pl-PL"/>
              </w:rPr>
              <w:t>SPRAWDZAJĄCY</w:t>
            </w:r>
          </w:p>
        </w:tc>
        <w:tc>
          <w:tcPr>
            <w:tcW w:w="6448" w:type="dxa"/>
            <w:gridSpan w:val="2"/>
          </w:tcPr>
          <w:p w:rsidR="00F168B4" w:rsidRPr="00F168B4" w:rsidRDefault="00F168B4" w:rsidP="00454F33">
            <w:pPr>
              <w:jc w:val="right"/>
              <w:rPr>
                <w:rFonts w:ascii="Times New Roman" w:hAnsi="Times New Roman" w:cs="Times New Roman"/>
                <w:sz w:val="16"/>
                <w:szCs w:val="16"/>
              </w:rPr>
            </w:pPr>
            <w:r w:rsidRPr="00F168B4">
              <w:rPr>
                <w:rFonts w:ascii="Times New Roman" w:hAnsi="Times New Roman" w:cs="Times New Roman"/>
                <w:sz w:val="16"/>
                <w:szCs w:val="16"/>
              </w:rPr>
              <w:t xml:space="preserve">inż. Jan </w:t>
            </w:r>
            <w:proofErr w:type="spellStart"/>
            <w:r w:rsidRPr="00F168B4">
              <w:rPr>
                <w:rFonts w:ascii="Times New Roman" w:hAnsi="Times New Roman" w:cs="Times New Roman"/>
                <w:sz w:val="16"/>
                <w:szCs w:val="16"/>
              </w:rPr>
              <w:t>Klockowski</w:t>
            </w:r>
            <w:proofErr w:type="spellEnd"/>
            <w:r w:rsidRPr="00F168B4">
              <w:rPr>
                <w:rFonts w:ascii="Times New Roman" w:hAnsi="Times New Roman" w:cs="Times New Roman"/>
                <w:sz w:val="16"/>
                <w:szCs w:val="16"/>
              </w:rPr>
              <w:t xml:space="preserve"> uprawniania projektowe UAN-NB-8386-</w:t>
            </w:r>
            <w:smartTag w:uri="urn:schemas-microsoft-com:office:smarttags" w:element="date">
              <w:smartTagPr>
                <w:attr w:name="Year" w:val="85"/>
                <w:attr w:name="Day" w:val="2"/>
                <w:attr w:name="Month" w:val="5"/>
                <w:attr w:name="ls" w:val="trans"/>
              </w:smartTagPr>
              <w:r w:rsidRPr="00F168B4">
                <w:rPr>
                  <w:rFonts w:ascii="Times New Roman" w:hAnsi="Times New Roman" w:cs="Times New Roman"/>
                  <w:sz w:val="16"/>
                  <w:szCs w:val="16"/>
                </w:rPr>
                <w:t>5/2/85</w:t>
              </w:r>
            </w:smartTag>
            <w:r w:rsidRPr="00F168B4">
              <w:rPr>
                <w:rFonts w:ascii="Times New Roman" w:hAnsi="Times New Roman" w:cs="Times New Roman"/>
                <w:sz w:val="16"/>
                <w:szCs w:val="16"/>
              </w:rPr>
              <w:t xml:space="preserve"> </w:t>
            </w:r>
            <w:proofErr w:type="spellStart"/>
            <w:r w:rsidRPr="00F168B4">
              <w:rPr>
                <w:rFonts w:ascii="Times New Roman" w:hAnsi="Times New Roman" w:cs="Times New Roman"/>
                <w:sz w:val="16"/>
                <w:szCs w:val="16"/>
              </w:rPr>
              <w:t>Wk</w:t>
            </w:r>
            <w:proofErr w:type="spellEnd"/>
            <w:r w:rsidRPr="00F168B4">
              <w:rPr>
                <w:rFonts w:ascii="Times New Roman" w:hAnsi="Times New Roman" w:cs="Times New Roman"/>
                <w:sz w:val="16"/>
                <w:szCs w:val="16"/>
              </w:rPr>
              <w:t xml:space="preserve"> w specjalności instalacji elektrycznych bez ograniczeń  </w:t>
            </w:r>
            <w:r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Pr="00C35184">
              <w:rPr>
                <w:rFonts w:ascii="Times New Roman" w:eastAsia="Times New Roman" w:hAnsi="Times New Roman" w:cs="Times New Roman"/>
                <w:sz w:val="16"/>
                <w:szCs w:val="16"/>
                <w:lang w:eastAsia="pl-PL"/>
              </w:rPr>
              <w:t>podpis</w:t>
            </w:r>
          </w:p>
        </w:tc>
      </w:tr>
      <w:tr w:rsidR="00F168B4" w:rsidRPr="00C35184" w:rsidTr="000C0B68">
        <w:tc>
          <w:tcPr>
            <w:tcW w:w="2614" w:type="dxa"/>
          </w:tcPr>
          <w:p w:rsidR="00F168B4" w:rsidRPr="00C35184" w:rsidRDefault="00F168B4" w:rsidP="00F168B4">
            <w:pPr>
              <w:spacing w:after="0" w:line="240" w:lineRule="auto"/>
              <w:jc w:val="both"/>
              <w:rPr>
                <w:rFonts w:ascii="Times New Roman" w:eastAsia="Times New Roman" w:hAnsi="Times New Roman" w:cs="Times New Roman"/>
                <w:b/>
                <w:bCs/>
                <w:sz w:val="18"/>
                <w:szCs w:val="18"/>
                <w:lang w:val="de-DE" w:eastAsia="pl-PL"/>
              </w:rPr>
            </w:pPr>
            <w:r w:rsidRPr="00C35184">
              <w:rPr>
                <w:rFonts w:ascii="Times New Roman" w:eastAsia="Times New Roman" w:hAnsi="Times New Roman" w:cs="Times New Roman"/>
                <w:b/>
                <w:bCs/>
                <w:sz w:val="18"/>
                <w:szCs w:val="18"/>
                <w:lang w:val="de-DE" w:eastAsia="pl-PL"/>
              </w:rPr>
              <w:t xml:space="preserve">INSTALACJA </w:t>
            </w:r>
            <w:r w:rsidRPr="00F168B4">
              <w:rPr>
                <w:rFonts w:ascii="Times New Roman" w:eastAsia="Times New Roman" w:hAnsi="Times New Roman" w:cs="Times New Roman"/>
                <w:b/>
                <w:bCs/>
                <w:sz w:val="18"/>
                <w:szCs w:val="18"/>
                <w:lang w:val="de-DE" w:eastAsia="pl-PL"/>
              </w:rPr>
              <w:t>SANITARN</w:t>
            </w:r>
            <w:r>
              <w:rPr>
                <w:rFonts w:ascii="Times New Roman" w:eastAsia="Times New Roman" w:hAnsi="Times New Roman" w:cs="Times New Roman"/>
                <w:b/>
                <w:bCs/>
                <w:sz w:val="18"/>
                <w:szCs w:val="18"/>
                <w:lang w:val="de-DE" w:eastAsia="pl-PL"/>
              </w:rPr>
              <w:t>A</w:t>
            </w:r>
            <w:r w:rsidRPr="00F168B4">
              <w:rPr>
                <w:rFonts w:ascii="Times New Roman" w:eastAsia="Times New Roman" w:hAnsi="Times New Roman" w:cs="Times New Roman"/>
                <w:b/>
                <w:bCs/>
                <w:sz w:val="18"/>
                <w:szCs w:val="18"/>
                <w:lang w:val="de-DE" w:eastAsia="pl-PL"/>
              </w:rPr>
              <w:t xml:space="preserve"> </w:t>
            </w:r>
          </w:p>
          <w:p w:rsidR="00F168B4" w:rsidRPr="00C35184" w:rsidRDefault="00F168B4" w:rsidP="00F168B4">
            <w:pPr>
              <w:spacing w:after="0" w:line="240" w:lineRule="auto"/>
              <w:rPr>
                <w:rFonts w:ascii="Times New Roman" w:eastAsia="Times New Roman" w:hAnsi="Times New Roman" w:cs="Times New Roman"/>
                <w:b/>
                <w:sz w:val="18"/>
                <w:szCs w:val="18"/>
                <w:lang w:eastAsia="pl-PL"/>
              </w:rPr>
            </w:pPr>
            <w:r w:rsidRPr="00C35184">
              <w:rPr>
                <w:rFonts w:ascii="Times New Roman" w:eastAsia="Times New Roman" w:hAnsi="Times New Roman" w:cs="Times New Roman"/>
                <w:b/>
                <w:bCs/>
                <w:sz w:val="18"/>
                <w:szCs w:val="18"/>
                <w:lang w:val="de-DE" w:eastAsia="pl-PL"/>
              </w:rPr>
              <w:t>PROJEKTANT</w:t>
            </w:r>
          </w:p>
        </w:tc>
        <w:tc>
          <w:tcPr>
            <w:tcW w:w="6448" w:type="dxa"/>
            <w:gridSpan w:val="2"/>
          </w:tcPr>
          <w:p w:rsidR="00F168B4" w:rsidRPr="005056E2" w:rsidRDefault="005056E2" w:rsidP="00454F33">
            <w:pPr>
              <w:jc w:val="right"/>
              <w:rPr>
                <w:sz w:val="16"/>
                <w:szCs w:val="16"/>
              </w:rPr>
            </w:pPr>
            <w:r w:rsidRPr="005056E2">
              <w:rPr>
                <w:rFonts w:ascii="Times New Roman" w:hAnsi="Times New Roman" w:cs="Times New Roman"/>
                <w:sz w:val="16"/>
                <w:szCs w:val="16"/>
              </w:rPr>
              <w:t xml:space="preserve">mgr inż. Krzysztof Sikorski </w:t>
            </w:r>
            <w:proofErr w:type="spellStart"/>
            <w:r w:rsidRPr="005056E2">
              <w:rPr>
                <w:rFonts w:ascii="Times New Roman" w:hAnsi="Times New Roman" w:cs="Times New Roman"/>
                <w:sz w:val="16"/>
                <w:szCs w:val="16"/>
              </w:rPr>
              <w:t>upr</w:t>
            </w:r>
            <w:proofErr w:type="spellEnd"/>
            <w:r w:rsidRPr="005056E2">
              <w:rPr>
                <w:rFonts w:ascii="Times New Roman" w:hAnsi="Times New Roman" w:cs="Times New Roman"/>
                <w:sz w:val="16"/>
                <w:szCs w:val="16"/>
              </w:rPr>
              <w:t>. bud. do projektowania i kierowania robotami budowlanymi bez ograniczeń w specjalności instalacyjnej w zakresie sieci, instalacji i urządzeń cieplnych, wentylacyjnych, gazowych, wodociągowych i kanalizacyjnych  inżynieryjnej  Wpis do Kujawsko – Pomorskiej Izby Inżynierów Budownictwa pod numerem KUP/0073/PWOS/</w:t>
            </w:r>
            <w:r w:rsidRPr="003F2799">
              <w:rPr>
                <w:sz w:val="16"/>
                <w:szCs w:val="16"/>
              </w:rPr>
              <w:t>07</w:t>
            </w:r>
            <w:r w:rsidR="0066490D" w:rsidRPr="00C35184">
              <w:rPr>
                <w:rFonts w:ascii="Times New Roman" w:eastAsia="Times New Roman" w:hAnsi="Times New Roman" w:cs="Times New Roman"/>
                <w:sz w:val="16"/>
                <w:szCs w:val="16"/>
                <w:lang w:eastAsia="pl-PL"/>
              </w:rPr>
              <w:t xml:space="preserve"> </w:t>
            </w:r>
            <w:r w:rsidR="00346F47"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0066490D" w:rsidRPr="00C35184">
              <w:rPr>
                <w:rFonts w:ascii="Times New Roman" w:eastAsia="Times New Roman" w:hAnsi="Times New Roman" w:cs="Times New Roman"/>
                <w:sz w:val="16"/>
                <w:szCs w:val="16"/>
                <w:lang w:eastAsia="pl-PL"/>
              </w:rPr>
              <w:t>podpis</w:t>
            </w:r>
          </w:p>
        </w:tc>
      </w:tr>
      <w:tr w:rsidR="005056E2" w:rsidRPr="00C35184" w:rsidTr="000C0B68">
        <w:tc>
          <w:tcPr>
            <w:tcW w:w="2614" w:type="dxa"/>
          </w:tcPr>
          <w:p w:rsidR="005056E2" w:rsidRPr="00C35184" w:rsidRDefault="005056E2" w:rsidP="005056E2">
            <w:pPr>
              <w:spacing w:after="0" w:line="240" w:lineRule="auto"/>
              <w:jc w:val="both"/>
              <w:rPr>
                <w:rFonts w:ascii="Times New Roman" w:eastAsia="Times New Roman" w:hAnsi="Times New Roman" w:cs="Times New Roman"/>
                <w:b/>
                <w:bCs/>
                <w:sz w:val="18"/>
                <w:szCs w:val="18"/>
                <w:lang w:val="de-DE" w:eastAsia="pl-PL"/>
              </w:rPr>
            </w:pPr>
            <w:r w:rsidRPr="00C35184">
              <w:rPr>
                <w:rFonts w:ascii="Times New Roman" w:eastAsia="Times New Roman" w:hAnsi="Times New Roman" w:cs="Times New Roman"/>
                <w:b/>
                <w:bCs/>
                <w:sz w:val="18"/>
                <w:szCs w:val="18"/>
                <w:lang w:val="de-DE" w:eastAsia="pl-PL"/>
              </w:rPr>
              <w:t xml:space="preserve">INSTALACJA </w:t>
            </w:r>
            <w:r w:rsidRPr="00F168B4">
              <w:rPr>
                <w:rFonts w:ascii="Times New Roman" w:eastAsia="Times New Roman" w:hAnsi="Times New Roman" w:cs="Times New Roman"/>
                <w:b/>
                <w:bCs/>
                <w:sz w:val="18"/>
                <w:szCs w:val="18"/>
                <w:lang w:val="de-DE" w:eastAsia="pl-PL"/>
              </w:rPr>
              <w:t>SANITARN</w:t>
            </w:r>
            <w:r>
              <w:rPr>
                <w:rFonts w:ascii="Times New Roman" w:eastAsia="Times New Roman" w:hAnsi="Times New Roman" w:cs="Times New Roman"/>
                <w:b/>
                <w:bCs/>
                <w:sz w:val="18"/>
                <w:szCs w:val="18"/>
                <w:lang w:val="de-DE" w:eastAsia="pl-PL"/>
              </w:rPr>
              <w:t>A</w:t>
            </w:r>
            <w:r w:rsidRPr="00F168B4">
              <w:rPr>
                <w:rFonts w:ascii="Times New Roman" w:eastAsia="Times New Roman" w:hAnsi="Times New Roman" w:cs="Times New Roman"/>
                <w:b/>
                <w:bCs/>
                <w:sz w:val="18"/>
                <w:szCs w:val="18"/>
                <w:lang w:val="de-DE" w:eastAsia="pl-PL"/>
              </w:rPr>
              <w:t xml:space="preserve"> </w:t>
            </w:r>
          </w:p>
          <w:p w:rsidR="005056E2" w:rsidRPr="00F168B4" w:rsidRDefault="005056E2" w:rsidP="005056E2">
            <w:pPr>
              <w:spacing w:after="0" w:line="240" w:lineRule="auto"/>
              <w:jc w:val="both"/>
              <w:rPr>
                <w:rFonts w:ascii="Times New Roman" w:eastAsia="Times New Roman" w:hAnsi="Times New Roman" w:cs="Times New Roman"/>
                <w:b/>
                <w:bCs/>
                <w:sz w:val="18"/>
                <w:szCs w:val="18"/>
                <w:lang w:val="de-DE" w:eastAsia="pl-PL"/>
              </w:rPr>
            </w:pPr>
            <w:r w:rsidRPr="00F168B4">
              <w:rPr>
                <w:rFonts w:ascii="Times New Roman" w:eastAsia="Times New Roman" w:hAnsi="Times New Roman" w:cs="Times New Roman"/>
                <w:b/>
                <w:bCs/>
                <w:sz w:val="18"/>
                <w:szCs w:val="18"/>
                <w:lang w:val="de-DE" w:eastAsia="pl-PL"/>
              </w:rPr>
              <w:t>SPRAWDZAJĄCY</w:t>
            </w:r>
          </w:p>
        </w:tc>
        <w:tc>
          <w:tcPr>
            <w:tcW w:w="6448" w:type="dxa"/>
            <w:gridSpan w:val="2"/>
          </w:tcPr>
          <w:p w:rsidR="005056E2" w:rsidRPr="0066490D" w:rsidRDefault="005056E2" w:rsidP="00454F33">
            <w:pPr>
              <w:jc w:val="right"/>
              <w:rPr>
                <w:rFonts w:ascii="Times New Roman" w:hAnsi="Times New Roman" w:cs="Times New Roman"/>
                <w:sz w:val="16"/>
                <w:szCs w:val="16"/>
              </w:rPr>
            </w:pPr>
            <w:r w:rsidRPr="0066490D">
              <w:rPr>
                <w:rFonts w:ascii="Times New Roman" w:hAnsi="Times New Roman" w:cs="Times New Roman"/>
                <w:sz w:val="16"/>
                <w:szCs w:val="16"/>
              </w:rPr>
              <w:t xml:space="preserve">mgr inż. Alicja Dembowska </w:t>
            </w:r>
            <w:proofErr w:type="spellStart"/>
            <w:r w:rsidRPr="0066490D">
              <w:rPr>
                <w:rFonts w:ascii="Times New Roman" w:hAnsi="Times New Roman" w:cs="Times New Roman"/>
                <w:sz w:val="16"/>
                <w:szCs w:val="16"/>
              </w:rPr>
              <w:t>upr</w:t>
            </w:r>
            <w:proofErr w:type="spellEnd"/>
            <w:r w:rsidRPr="0066490D">
              <w:rPr>
                <w:rFonts w:ascii="Times New Roman" w:hAnsi="Times New Roman" w:cs="Times New Roman"/>
                <w:sz w:val="16"/>
                <w:szCs w:val="16"/>
              </w:rPr>
              <w:t>. bud. do projektowania oraz kierowania robotami budowlanymi w specjalności instalacje i sieci sanitarne bez ograniczeń Wpis do Kujawsko – Pomorskiej Izby Inżynierów Budownictwa pod numerem KUP/IS/0376/01</w:t>
            </w:r>
            <w:r w:rsidR="0066490D">
              <w:rPr>
                <w:rFonts w:ascii="Times New Roman" w:hAnsi="Times New Roman" w:cs="Times New Roman"/>
                <w:sz w:val="16"/>
                <w:szCs w:val="16"/>
              </w:rPr>
              <w:t xml:space="preserve">                    </w:t>
            </w:r>
            <w:r w:rsidRPr="0066490D">
              <w:rPr>
                <w:rFonts w:ascii="Times New Roman" w:hAnsi="Times New Roman" w:cs="Times New Roman"/>
                <w:sz w:val="16"/>
                <w:szCs w:val="16"/>
              </w:rPr>
              <w:t xml:space="preserve"> </w:t>
            </w:r>
            <w:r w:rsidR="00346F47" w:rsidRPr="00C35184">
              <w:rPr>
                <w:rFonts w:ascii="Times New Roman" w:eastAsia="Times New Roman" w:hAnsi="Times New Roman" w:cs="Times New Roman"/>
                <w:sz w:val="16"/>
                <w:szCs w:val="16"/>
                <w:lang w:eastAsia="pl-PL"/>
              </w:rPr>
              <w:t xml:space="preserve">DATA </w:t>
            </w:r>
            <w:r w:rsidR="00917E84">
              <w:rPr>
                <w:rFonts w:ascii="Times New Roman" w:eastAsia="Times New Roman" w:hAnsi="Times New Roman" w:cs="Times New Roman"/>
                <w:sz w:val="16"/>
                <w:szCs w:val="16"/>
                <w:lang w:eastAsia="pl-PL"/>
              </w:rPr>
              <w:t>10.03.2020</w:t>
            </w:r>
            <w:r w:rsidR="00917E84" w:rsidRPr="00C35184">
              <w:rPr>
                <w:rFonts w:ascii="Times New Roman" w:eastAsia="Times New Roman" w:hAnsi="Times New Roman" w:cs="Times New Roman"/>
                <w:sz w:val="16"/>
                <w:szCs w:val="16"/>
                <w:lang w:eastAsia="pl-PL"/>
              </w:rPr>
              <w:t xml:space="preserve"> </w:t>
            </w:r>
            <w:r w:rsidR="0066490D" w:rsidRPr="00C35184">
              <w:rPr>
                <w:rFonts w:ascii="Times New Roman" w:eastAsia="Times New Roman" w:hAnsi="Times New Roman" w:cs="Times New Roman"/>
                <w:sz w:val="16"/>
                <w:szCs w:val="16"/>
                <w:lang w:eastAsia="pl-PL"/>
              </w:rPr>
              <w:t>podpis</w:t>
            </w:r>
          </w:p>
        </w:tc>
      </w:tr>
      <w:tr w:rsidR="005056E2" w:rsidRPr="00C35184" w:rsidTr="00D346E6">
        <w:tc>
          <w:tcPr>
            <w:tcW w:w="5665" w:type="dxa"/>
            <w:gridSpan w:val="2"/>
          </w:tcPr>
          <w:p w:rsidR="005056E2" w:rsidRPr="00D346E6" w:rsidRDefault="005056E2" w:rsidP="005056E2">
            <w:pPr>
              <w:spacing w:after="0" w:line="240" w:lineRule="auto"/>
              <w:jc w:val="center"/>
              <w:rPr>
                <w:rFonts w:ascii="Times New Roman" w:eastAsia="Times New Roman" w:hAnsi="Times New Roman" w:cs="Times New Roman"/>
                <w:sz w:val="24"/>
                <w:szCs w:val="24"/>
                <w:lang w:eastAsia="pl-PL"/>
              </w:rPr>
            </w:pPr>
            <w:r w:rsidRPr="00C35184">
              <w:rPr>
                <w:rFonts w:ascii="Times New Roman" w:eastAsia="Times New Roman" w:hAnsi="Times New Roman" w:cs="Times New Roman"/>
                <w:b/>
                <w:sz w:val="24"/>
                <w:szCs w:val="24"/>
                <w:lang w:eastAsia="pl-PL"/>
              </w:rPr>
              <w:t xml:space="preserve">KATEGORIA OBIEKTU BUDOWLANEGO </w:t>
            </w:r>
            <w:r w:rsidR="00917E84">
              <w:rPr>
                <w:rFonts w:ascii="Times New Roman" w:eastAsia="Times New Roman" w:hAnsi="Times New Roman" w:cs="Times New Roman"/>
                <w:b/>
                <w:sz w:val="24"/>
                <w:szCs w:val="24"/>
                <w:lang w:eastAsia="pl-PL"/>
              </w:rPr>
              <w:t>I</w:t>
            </w:r>
            <w:r w:rsidRPr="00C35184">
              <w:rPr>
                <w:rFonts w:ascii="Times New Roman" w:eastAsia="Times New Roman" w:hAnsi="Times New Roman" w:cs="Times New Roman"/>
                <w:b/>
                <w:sz w:val="24"/>
                <w:szCs w:val="24"/>
                <w:lang w:eastAsia="pl-PL"/>
              </w:rPr>
              <w:t>X</w:t>
            </w:r>
          </w:p>
        </w:tc>
        <w:tc>
          <w:tcPr>
            <w:tcW w:w="3397" w:type="dxa"/>
          </w:tcPr>
          <w:p w:rsidR="005056E2" w:rsidRPr="00C35184" w:rsidRDefault="005056E2" w:rsidP="005056E2">
            <w:pPr>
              <w:spacing w:after="0" w:line="240" w:lineRule="auto"/>
              <w:jc w:val="right"/>
              <w:rPr>
                <w:rFonts w:ascii="Times New Roman" w:eastAsia="Times New Roman" w:hAnsi="Times New Roman" w:cs="Times New Roman"/>
                <w:bCs/>
                <w:sz w:val="28"/>
                <w:szCs w:val="28"/>
                <w:lang w:eastAsia="pl-PL"/>
              </w:rPr>
            </w:pPr>
            <w:r w:rsidRPr="00C35184">
              <w:rPr>
                <w:rFonts w:ascii="Times New Roman" w:eastAsia="Times New Roman" w:hAnsi="Times New Roman" w:cs="Times New Roman"/>
                <w:bCs/>
                <w:sz w:val="28"/>
                <w:szCs w:val="28"/>
                <w:lang w:eastAsia="pl-PL"/>
              </w:rPr>
              <w:t xml:space="preserve">Ilość stron opracowania </w:t>
            </w:r>
            <w:r w:rsidR="002E429A">
              <w:rPr>
                <w:rFonts w:ascii="Times New Roman" w:eastAsia="Times New Roman" w:hAnsi="Times New Roman" w:cs="Times New Roman"/>
                <w:bCs/>
                <w:sz w:val="28"/>
                <w:szCs w:val="28"/>
                <w:lang w:eastAsia="pl-PL"/>
              </w:rPr>
              <w:t>…</w:t>
            </w:r>
          </w:p>
          <w:p w:rsidR="005056E2" w:rsidRPr="00C35184" w:rsidRDefault="005056E2" w:rsidP="005056E2">
            <w:pPr>
              <w:spacing w:after="0" w:line="240" w:lineRule="auto"/>
              <w:jc w:val="center"/>
              <w:rPr>
                <w:rFonts w:ascii="Times New Roman" w:eastAsia="Times New Roman" w:hAnsi="Times New Roman" w:cs="Times New Roman"/>
                <w:sz w:val="16"/>
                <w:szCs w:val="16"/>
                <w:lang w:eastAsia="pl-PL"/>
              </w:rPr>
            </w:pPr>
          </w:p>
        </w:tc>
      </w:tr>
    </w:tbl>
    <w:p w:rsidR="00C35184" w:rsidRDefault="00C35184" w:rsidP="00C35184">
      <w:pPr>
        <w:spacing w:after="0" w:line="240" w:lineRule="auto"/>
        <w:jc w:val="right"/>
        <w:rPr>
          <w:rFonts w:ascii="Times New Roman" w:eastAsia="Times New Roman" w:hAnsi="Times New Roman" w:cs="Times New Roman"/>
          <w:b/>
          <w:bCs/>
          <w:sz w:val="40"/>
          <w:szCs w:val="24"/>
          <w:lang w:eastAsia="pl-PL"/>
        </w:rPr>
      </w:pPr>
    </w:p>
    <w:p w:rsidR="003B3943" w:rsidRPr="00C35184" w:rsidRDefault="003B3943" w:rsidP="00C35184">
      <w:pPr>
        <w:spacing w:after="0" w:line="240" w:lineRule="auto"/>
        <w:jc w:val="right"/>
        <w:rPr>
          <w:rFonts w:ascii="Times New Roman" w:eastAsia="Times New Roman" w:hAnsi="Times New Roman" w:cs="Times New Roman"/>
          <w:b/>
          <w:bCs/>
          <w:sz w:val="40"/>
          <w:szCs w:val="24"/>
          <w:lang w:eastAsia="pl-PL"/>
        </w:rPr>
      </w:pPr>
    </w:p>
    <w:p w:rsidR="00D10256" w:rsidRPr="00501907" w:rsidRDefault="00D10256" w:rsidP="00D10256">
      <w:pPr>
        <w:pStyle w:val="Nagwek2"/>
        <w:jc w:val="both"/>
        <w:rPr>
          <w:b/>
          <w:color w:val="000000"/>
          <w:sz w:val="24"/>
          <w:szCs w:val="24"/>
        </w:rPr>
      </w:pPr>
      <w:r w:rsidRPr="00501907">
        <w:rPr>
          <w:b/>
          <w:color w:val="000000"/>
          <w:sz w:val="24"/>
          <w:szCs w:val="24"/>
        </w:rPr>
        <w:t>Spis zawartości projektu</w:t>
      </w:r>
    </w:p>
    <w:p w:rsidR="00D10256" w:rsidRPr="00501907" w:rsidRDefault="00D10256" w:rsidP="00D10256">
      <w:pPr>
        <w:pStyle w:val="Nagwek2"/>
        <w:jc w:val="both"/>
        <w:rPr>
          <w:color w:val="000000"/>
          <w:sz w:val="24"/>
          <w:szCs w:val="24"/>
        </w:rPr>
      </w:pPr>
    </w:p>
    <w:p w:rsidR="00D10256" w:rsidRPr="00501907" w:rsidRDefault="00D10256" w:rsidP="00D10256">
      <w:pPr>
        <w:rPr>
          <w:rFonts w:ascii="Times New Roman" w:hAnsi="Times New Roman" w:cs="Times New Roman"/>
          <w:color w:val="000000"/>
          <w:sz w:val="24"/>
          <w:szCs w:val="24"/>
        </w:rPr>
      </w:pPr>
    </w:p>
    <w:p w:rsidR="00D10256" w:rsidRPr="00501907" w:rsidRDefault="00D10256" w:rsidP="00D10256">
      <w:pPr>
        <w:rPr>
          <w:rFonts w:ascii="Times New Roman" w:hAnsi="Times New Roman" w:cs="Times New Roman"/>
          <w:b/>
          <w:bCs/>
          <w:color w:val="000000"/>
          <w:sz w:val="24"/>
          <w:szCs w:val="24"/>
          <w:u w:val="single"/>
        </w:rPr>
      </w:pPr>
      <w:r w:rsidRPr="00501907">
        <w:rPr>
          <w:rFonts w:ascii="Times New Roman" w:hAnsi="Times New Roman" w:cs="Times New Roman"/>
          <w:b/>
          <w:bCs/>
          <w:color w:val="000000"/>
          <w:sz w:val="24"/>
          <w:szCs w:val="24"/>
          <w:u w:val="single"/>
        </w:rPr>
        <w:lastRenderedPageBreak/>
        <w:t>Projekt zagospodarowania terenu</w:t>
      </w:r>
    </w:p>
    <w:p w:rsidR="00D10256" w:rsidRPr="00501907" w:rsidRDefault="00D10256" w:rsidP="00501907">
      <w:pPr>
        <w:pStyle w:val="Nagwek2"/>
        <w:jc w:val="both"/>
        <w:rPr>
          <w:b/>
          <w:color w:val="000000"/>
          <w:sz w:val="24"/>
          <w:szCs w:val="24"/>
          <w:u w:val="single"/>
        </w:rPr>
      </w:pPr>
      <w:r w:rsidRPr="00501907">
        <w:rPr>
          <w:b/>
          <w:color w:val="000000"/>
          <w:sz w:val="24"/>
          <w:szCs w:val="24"/>
          <w:u w:val="single"/>
        </w:rPr>
        <w:t>Część opisowa:</w:t>
      </w:r>
    </w:p>
    <w:p w:rsidR="00D10256" w:rsidRPr="00501907" w:rsidRDefault="00D10256" w:rsidP="00D10256">
      <w:pPr>
        <w:numPr>
          <w:ilvl w:val="0"/>
          <w:numId w:val="3"/>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Opis techniczny strona                                                                   str. 1-1</w:t>
      </w:r>
      <w:r w:rsidR="00E8687E" w:rsidRPr="00501907">
        <w:rPr>
          <w:rFonts w:ascii="Times New Roman" w:hAnsi="Times New Roman" w:cs="Times New Roman"/>
          <w:sz w:val="24"/>
          <w:szCs w:val="24"/>
        </w:rPr>
        <w:t>4</w:t>
      </w:r>
    </w:p>
    <w:p w:rsidR="00D10256" w:rsidRPr="00501907" w:rsidRDefault="00AC169D" w:rsidP="00D10256">
      <w:pPr>
        <w:numPr>
          <w:ilvl w:val="0"/>
          <w:numId w:val="3"/>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Uchwała NR VI/45/19 Rady Miejskiej Ciechocinka                     </w:t>
      </w:r>
      <w:r w:rsidR="00D10256" w:rsidRPr="00501907">
        <w:rPr>
          <w:rFonts w:ascii="Times New Roman" w:hAnsi="Times New Roman" w:cs="Times New Roman"/>
          <w:sz w:val="24"/>
          <w:szCs w:val="24"/>
        </w:rPr>
        <w:t xml:space="preserve">str. </w:t>
      </w:r>
      <w:r w:rsidR="00E8687E" w:rsidRPr="00501907">
        <w:rPr>
          <w:rFonts w:ascii="Times New Roman" w:hAnsi="Times New Roman" w:cs="Times New Roman"/>
          <w:sz w:val="24"/>
          <w:szCs w:val="24"/>
        </w:rPr>
        <w:t>15-22</w:t>
      </w:r>
    </w:p>
    <w:p w:rsidR="00D10256" w:rsidRPr="00501907" w:rsidRDefault="00D10256" w:rsidP="00501907">
      <w:pPr>
        <w:pStyle w:val="Nagwek2"/>
        <w:tabs>
          <w:tab w:val="left" w:pos="6180"/>
        </w:tabs>
        <w:jc w:val="both"/>
        <w:rPr>
          <w:b/>
          <w:sz w:val="24"/>
          <w:szCs w:val="24"/>
          <w:u w:val="single"/>
        </w:rPr>
      </w:pPr>
      <w:r w:rsidRPr="00501907">
        <w:rPr>
          <w:b/>
          <w:sz w:val="24"/>
          <w:szCs w:val="24"/>
          <w:u w:val="single"/>
        </w:rPr>
        <w:t>Część rysunkowa:</w:t>
      </w:r>
      <w:r w:rsidRPr="00501907">
        <w:rPr>
          <w:b/>
          <w:sz w:val="24"/>
          <w:szCs w:val="24"/>
          <w:u w:val="single"/>
        </w:rPr>
        <w:tab/>
      </w:r>
    </w:p>
    <w:p w:rsidR="00D10256" w:rsidRPr="00501907" w:rsidRDefault="00D10256" w:rsidP="00D10256">
      <w:pPr>
        <w:numPr>
          <w:ilvl w:val="0"/>
          <w:numId w:val="4"/>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Projekt zagospodarowania terenu                                                  str. 2</w:t>
      </w:r>
      <w:r w:rsidR="003A1087" w:rsidRPr="00501907">
        <w:rPr>
          <w:rFonts w:ascii="Times New Roman" w:hAnsi="Times New Roman" w:cs="Times New Roman"/>
          <w:sz w:val="24"/>
          <w:szCs w:val="24"/>
        </w:rPr>
        <w:t>3</w:t>
      </w:r>
    </w:p>
    <w:p w:rsidR="00D10256" w:rsidRPr="00501907" w:rsidRDefault="00D10256" w:rsidP="00D10256">
      <w:pPr>
        <w:numPr>
          <w:ilvl w:val="0"/>
          <w:numId w:val="4"/>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Uprawnienia                                                                                   str. 2</w:t>
      </w:r>
      <w:r w:rsidR="003A1087" w:rsidRPr="00501907">
        <w:rPr>
          <w:rFonts w:ascii="Times New Roman" w:hAnsi="Times New Roman" w:cs="Times New Roman"/>
          <w:sz w:val="24"/>
          <w:szCs w:val="24"/>
        </w:rPr>
        <w:t>4</w:t>
      </w:r>
      <w:r w:rsidRPr="00501907">
        <w:rPr>
          <w:rFonts w:ascii="Times New Roman" w:hAnsi="Times New Roman" w:cs="Times New Roman"/>
          <w:sz w:val="24"/>
          <w:szCs w:val="24"/>
        </w:rPr>
        <w:t>-28</w:t>
      </w:r>
    </w:p>
    <w:p w:rsidR="00D10256" w:rsidRPr="00501907" w:rsidRDefault="00D10256" w:rsidP="00D10256">
      <w:pPr>
        <w:jc w:val="both"/>
        <w:rPr>
          <w:rFonts w:ascii="Times New Roman" w:hAnsi="Times New Roman" w:cs="Times New Roman"/>
          <w:sz w:val="24"/>
          <w:szCs w:val="24"/>
        </w:rPr>
      </w:pPr>
      <w:r w:rsidRPr="00501907">
        <w:rPr>
          <w:rFonts w:ascii="Times New Roman" w:hAnsi="Times New Roman" w:cs="Times New Roman"/>
          <w:sz w:val="24"/>
          <w:szCs w:val="24"/>
        </w:rPr>
        <w:t xml:space="preserve">Projekt jest chroniony prawami autorskimi. Niedozwolone jest wprowadzanie jakichkolwiek zmian w projekcie. W razie niejasności należy skontaktować się z projektantem. </w:t>
      </w:r>
    </w:p>
    <w:p w:rsidR="0089127E" w:rsidRPr="00501907" w:rsidRDefault="00D10256" w:rsidP="00501907">
      <w:pPr>
        <w:numPr>
          <w:ilvl w:val="0"/>
          <w:numId w:val="1"/>
        </w:numPr>
        <w:spacing w:after="0" w:line="240" w:lineRule="auto"/>
        <w:rPr>
          <w:rFonts w:ascii="Times New Roman" w:hAnsi="Times New Roman" w:cs="Times New Roman"/>
          <w:b/>
          <w:bCs/>
          <w:sz w:val="24"/>
          <w:szCs w:val="24"/>
          <w:u w:val="single"/>
        </w:rPr>
      </w:pPr>
      <w:r w:rsidRPr="00501907">
        <w:rPr>
          <w:rFonts w:ascii="Times New Roman" w:hAnsi="Times New Roman" w:cs="Times New Roman"/>
          <w:b/>
          <w:bCs/>
          <w:sz w:val="24"/>
          <w:szCs w:val="24"/>
          <w:u w:val="single"/>
        </w:rPr>
        <w:t>Przedmiot inwestycji.</w:t>
      </w:r>
    </w:p>
    <w:p w:rsidR="00461478" w:rsidRPr="00501907" w:rsidRDefault="00D10256" w:rsidP="0089127E">
      <w:pPr>
        <w:pStyle w:val="Tekstblokowy"/>
        <w:ind w:left="0"/>
        <w:rPr>
          <w:rFonts w:ascii="Times New Roman" w:hAnsi="Times New Roman" w:cs="Times New Roman"/>
          <w:sz w:val="24"/>
        </w:rPr>
      </w:pPr>
      <w:r w:rsidRPr="00501907">
        <w:rPr>
          <w:rFonts w:ascii="Times New Roman" w:hAnsi="Times New Roman" w:cs="Times New Roman"/>
          <w:sz w:val="24"/>
        </w:rPr>
        <w:t xml:space="preserve">Przedmiotem inwestycji jest projekt </w:t>
      </w:r>
      <w:r w:rsidR="005729A6" w:rsidRPr="00501907">
        <w:rPr>
          <w:rFonts w:ascii="Times New Roman" w:hAnsi="Times New Roman" w:cs="Times New Roman"/>
          <w:sz w:val="24"/>
        </w:rPr>
        <w:t>roz</w:t>
      </w:r>
      <w:r w:rsidR="00136F85" w:rsidRPr="00501907">
        <w:rPr>
          <w:rFonts w:ascii="Times New Roman" w:hAnsi="Times New Roman" w:cs="Times New Roman"/>
          <w:sz w:val="24"/>
        </w:rPr>
        <w:t xml:space="preserve">budowy </w:t>
      </w:r>
      <w:r w:rsidR="005729A6" w:rsidRPr="00501907">
        <w:rPr>
          <w:rFonts w:ascii="Times New Roman" w:hAnsi="Times New Roman" w:cs="Times New Roman"/>
          <w:sz w:val="24"/>
        </w:rPr>
        <w:t xml:space="preserve">istniejącego </w:t>
      </w:r>
      <w:r w:rsidR="00461478" w:rsidRPr="00501907">
        <w:rPr>
          <w:rFonts w:ascii="Times New Roman" w:hAnsi="Times New Roman" w:cs="Times New Roman"/>
          <w:sz w:val="24"/>
        </w:rPr>
        <w:t xml:space="preserve"> budynku </w:t>
      </w:r>
      <w:r w:rsidR="005729A6" w:rsidRPr="00501907">
        <w:rPr>
          <w:rFonts w:ascii="Times New Roman" w:hAnsi="Times New Roman" w:cs="Times New Roman"/>
          <w:sz w:val="24"/>
        </w:rPr>
        <w:t xml:space="preserve">przedszkola </w:t>
      </w:r>
      <w:r w:rsidR="005729A6" w:rsidRPr="00501907">
        <w:rPr>
          <w:rFonts w:ascii="Times New Roman" w:hAnsi="Times New Roman" w:cs="Times New Roman"/>
          <w:bCs/>
          <w:sz w:val="24"/>
        </w:rPr>
        <w:t xml:space="preserve">o pomieszczenia żłobka </w:t>
      </w:r>
      <w:proofErr w:type="spellStart"/>
      <w:r w:rsidR="005729A6" w:rsidRPr="00501907">
        <w:rPr>
          <w:rFonts w:ascii="Times New Roman" w:hAnsi="Times New Roman" w:cs="Times New Roman"/>
          <w:bCs/>
          <w:sz w:val="24"/>
        </w:rPr>
        <w:t>integracyjno</w:t>
      </w:r>
      <w:proofErr w:type="spellEnd"/>
      <w:r w:rsidR="005729A6" w:rsidRPr="00501907">
        <w:rPr>
          <w:rFonts w:ascii="Times New Roman" w:hAnsi="Times New Roman" w:cs="Times New Roman"/>
          <w:bCs/>
          <w:sz w:val="24"/>
        </w:rPr>
        <w:t xml:space="preserve"> – rehabilitacyjnego z funkcją </w:t>
      </w:r>
      <w:proofErr w:type="spellStart"/>
      <w:r w:rsidR="005729A6" w:rsidRPr="00501907">
        <w:rPr>
          <w:rFonts w:ascii="Times New Roman" w:hAnsi="Times New Roman" w:cs="Times New Roman"/>
          <w:bCs/>
          <w:sz w:val="24"/>
        </w:rPr>
        <w:t>sal</w:t>
      </w:r>
      <w:proofErr w:type="spellEnd"/>
      <w:r w:rsidR="005729A6" w:rsidRPr="00501907">
        <w:rPr>
          <w:rFonts w:ascii="Times New Roman" w:hAnsi="Times New Roman" w:cs="Times New Roman"/>
          <w:bCs/>
          <w:sz w:val="24"/>
        </w:rPr>
        <w:t xml:space="preserve"> i gabinetów leczniczo fizjoterapeutycznych</w:t>
      </w:r>
      <w:r w:rsidR="005729A6" w:rsidRPr="00501907">
        <w:rPr>
          <w:rFonts w:ascii="Times New Roman" w:hAnsi="Times New Roman" w:cs="Times New Roman"/>
          <w:sz w:val="24"/>
        </w:rPr>
        <w:t xml:space="preserve"> </w:t>
      </w:r>
      <w:r w:rsidR="00461478" w:rsidRPr="00501907">
        <w:rPr>
          <w:rFonts w:ascii="Times New Roman" w:hAnsi="Times New Roman" w:cs="Times New Roman"/>
          <w:sz w:val="24"/>
        </w:rPr>
        <w:t xml:space="preserve">wraz z niezbędną infrastrukturą </w:t>
      </w:r>
      <w:r w:rsidR="005729A6" w:rsidRPr="00501907">
        <w:rPr>
          <w:rFonts w:ascii="Times New Roman" w:hAnsi="Times New Roman" w:cs="Times New Roman"/>
          <w:sz w:val="24"/>
        </w:rPr>
        <w:t>, instalacjami wewnętrznymi, ciągami pieszo – jezdnymi, z</w:t>
      </w:r>
      <w:r w:rsidRPr="00501907">
        <w:rPr>
          <w:rFonts w:ascii="Times New Roman" w:hAnsi="Times New Roman" w:cs="Times New Roman"/>
          <w:sz w:val="24"/>
        </w:rPr>
        <w:t xml:space="preserve">godnie z </w:t>
      </w:r>
      <w:r w:rsidR="001000B4" w:rsidRPr="00501907">
        <w:rPr>
          <w:rFonts w:ascii="Times New Roman" w:hAnsi="Times New Roman" w:cs="Times New Roman"/>
          <w:sz w:val="24"/>
        </w:rPr>
        <w:t>wypisem i wyrysem z plan</w:t>
      </w:r>
      <w:r w:rsidR="005729A6" w:rsidRPr="00501907">
        <w:rPr>
          <w:rFonts w:ascii="Times New Roman" w:hAnsi="Times New Roman" w:cs="Times New Roman"/>
          <w:sz w:val="24"/>
        </w:rPr>
        <w:t>u</w:t>
      </w:r>
      <w:r w:rsidR="001000B4" w:rsidRPr="00501907">
        <w:rPr>
          <w:rFonts w:ascii="Times New Roman" w:hAnsi="Times New Roman" w:cs="Times New Roman"/>
          <w:sz w:val="24"/>
        </w:rPr>
        <w:t xml:space="preserve"> miejscowego</w:t>
      </w:r>
      <w:r w:rsidR="004F783A" w:rsidRPr="00501907">
        <w:rPr>
          <w:rFonts w:ascii="Times New Roman" w:hAnsi="Times New Roman" w:cs="Times New Roman"/>
          <w:sz w:val="24"/>
        </w:rPr>
        <w:t>.</w:t>
      </w:r>
      <w:r w:rsidR="001000B4" w:rsidRPr="00501907">
        <w:rPr>
          <w:rFonts w:ascii="Times New Roman" w:hAnsi="Times New Roman" w:cs="Times New Roman"/>
          <w:sz w:val="24"/>
        </w:rPr>
        <w:t xml:space="preserve"> </w:t>
      </w:r>
      <w:r w:rsidR="009F5809" w:rsidRPr="00501907">
        <w:rPr>
          <w:rFonts w:ascii="Times New Roman" w:hAnsi="Times New Roman" w:cs="Times New Roman"/>
          <w:sz w:val="24"/>
        </w:rPr>
        <w:t>W projektowanym obiekcie będą przebywać dzieci w ilości do 30.</w:t>
      </w:r>
      <w:r w:rsidR="004A4061" w:rsidRPr="00501907">
        <w:rPr>
          <w:rFonts w:ascii="Times New Roman" w:hAnsi="Times New Roman" w:cs="Times New Roman"/>
          <w:sz w:val="24"/>
        </w:rPr>
        <w:t xml:space="preserve"> </w:t>
      </w:r>
      <w:r w:rsidR="009F5809" w:rsidRPr="00501907">
        <w:rPr>
          <w:rFonts w:ascii="Times New Roman" w:hAnsi="Times New Roman" w:cs="Times New Roman"/>
          <w:sz w:val="24"/>
        </w:rPr>
        <w:t xml:space="preserve">Ilość pracowników bez zmian obsługa z  </w:t>
      </w:r>
      <w:r w:rsidR="004A4061" w:rsidRPr="00501907">
        <w:rPr>
          <w:rFonts w:ascii="Times New Roman" w:hAnsi="Times New Roman" w:cs="Times New Roman"/>
          <w:sz w:val="24"/>
        </w:rPr>
        <w:t xml:space="preserve">obiektu </w:t>
      </w:r>
      <w:r w:rsidR="003C5FFD" w:rsidRPr="00501907">
        <w:rPr>
          <w:rFonts w:ascii="Times New Roman" w:hAnsi="Times New Roman" w:cs="Times New Roman"/>
          <w:sz w:val="24"/>
        </w:rPr>
        <w:t>żłobka</w:t>
      </w:r>
      <w:r w:rsidR="004A4061" w:rsidRPr="00501907">
        <w:rPr>
          <w:rFonts w:ascii="Times New Roman" w:hAnsi="Times New Roman" w:cs="Times New Roman"/>
          <w:sz w:val="24"/>
        </w:rPr>
        <w:t xml:space="preserve"> za pomocą komunikacji wewnętrznej – klatka schodowa i winda, tym samym pomieszczenia </w:t>
      </w:r>
      <w:proofErr w:type="spellStart"/>
      <w:r w:rsidR="004A4061" w:rsidRPr="00501907">
        <w:rPr>
          <w:rFonts w:ascii="Times New Roman" w:hAnsi="Times New Roman" w:cs="Times New Roman"/>
          <w:sz w:val="24"/>
        </w:rPr>
        <w:t>socjalno</w:t>
      </w:r>
      <w:proofErr w:type="spellEnd"/>
      <w:r w:rsidR="004A4061" w:rsidRPr="00501907">
        <w:rPr>
          <w:rFonts w:ascii="Times New Roman" w:hAnsi="Times New Roman" w:cs="Times New Roman"/>
          <w:sz w:val="24"/>
        </w:rPr>
        <w:t xml:space="preserve"> bytowe </w:t>
      </w:r>
      <w:r w:rsidR="003C5FFD" w:rsidRPr="00501907">
        <w:rPr>
          <w:rFonts w:ascii="Times New Roman" w:hAnsi="Times New Roman" w:cs="Times New Roman"/>
          <w:sz w:val="24"/>
        </w:rPr>
        <w:t xml:space="preserve">i sanitarne </w:t>
      </w:r>
      <w:r w:rsidR="004A4061" w:rsidRPr="00501907">
        <w:rPr>
          <w:rFonts w:ascii="Times New Roman" w:hAnsi="Times New Roman" w:cs="Times New Roman"/>
          <w:sz w:val="24"/>
        </w:rPr>
        <w:t xml:space="preserve">istniejące zlokalizowane w </w:t>
      </w:r>
      <w:proofErr w:type="spellStart"/>
      <w:r w:rsidR="004A4061" w:rsidRPr="00501907">
        <w:rPr>
          <w:rFonts w:ascii="Times New Roman" w:hAnsi="Times New Roman" w:cs="Times New Roman"/>
          <w:sz w:val="24"/>
        </w:rPr>
        <w:t>ist</w:t>
      </w:r>
      <w:proofErr w:type="spellEnd"/>
      <w:r w:rsidR="003C5FFD" w:rsidRPr="00501907">
        <w:rPr>
          <w:rFonts w:ascii="Times New Roman" w:hAnsi="Times New Roman" w:cs="Times New Roman"/>
          <w:sz w:val="24"/>
        </w:rPr>
        <w:t>.</w:t>
      </w:r>
      <w:r w:rsidR="004A4061" w:rsidRPr="00501907">
        <w:rPr>
          <w:rFonts w:ascii="Times New Roman" w:hAnsi="Times New Roman" w:cs="Times New Roman"/>
          <w:sz w:val="24"/>
        </w:rPr>
        <w:t xml:space="preserve"> budynku przedszkola</w:t>
      </w:r>
      <w:r w:rsidR="003C5FFD" w:rsidRPr="00501907">
        <w:rPr>
          <w:rFonts w:ascii="Times New Roman" w:hAnsi="Times New Roman" w:cs="Times New Roman"/>
          <w:sz w:val="24"/>
        </w:rPr>
        <w:t xml:space="preserve">, jednakże dodatkowo dla pracowników wydzielono w części projektowanej pomieszczenia sanitarne. </w:t>
      </w:r>
      <w:r w:rsidR="004A4061" w:rsidRPr="00501907">
        <w:rPr>
          <w:rFonts w:ascii="Times New Roman" w:hAnsi="Times New Roman" w:cs="Times New Roman"/>
          <w:sz w:val="24"/>
        </w:rPr>
        <w:t xml:space="preserve">Wyżywienie realizowane w istniejącej kuchni  </w:t>
      </w:r>
      <w:r w:rsidR="00C5785B" w:rsidRPr="00501907">
        <w:rPr>
          <w:rFonts w:ascii="Times New Roman" w:hAnsi="Times New Roman" w:cs="Times New Roman"/>
          <w:sz w:val="24"/>
        </w:rPr>
        <w:t>i przewożone w termosach do projektowanego obiektu</w:t>
      </w:r>
      <w:r w:rsidR="003C5FFD" w:rsidRPr="00501907">
        <w:rPr>
          <w:rFonts w:ascii="Times New Roman" w:hAnsi="Times New Roman" w:cs="Times New Roman"/>
          <w:sz w:val="24"/>
        </w:rPr>
        <w:t xml:space="preserve"> i podawane w poszczególnych salach</w:t>
      </w:r>
      <w:r w:rsidR="00C5785B" w:rsidRPr="00501907">
        <w:rPr>
          <w:rFonts w:ascii="Times New Roman" w:hAnsi="Times New Roman" w:cs="Times New Roman"/>
          <w:sz w:val="24"/>
        </w:rPr>
        <w:t xml:space="preserve">. W części projektowanej wyodrębniono dodatkowo miejsce do przechowywania i podawania mleka dzieciom ( pom nr 16). </w:t>
      </w:r>
      <w:r w:rsidR="005729A6" w:rsidRPr="00501907">
        <w:rPr>
          <w:rFonts w:ascii="Times New Roman" w:hAnsi="Times New Roman" w:cs="Times New Roman"/>
          <w:sz w:val="24"/>
        </w:rPr>
        <w:t>Istniejące w</w:t>
      </w:r>
      <w:r w:rsidR="0006449E" w:rsidRPr="00501907">
        <w:rPr>
          <w:rFonts w:ascii="Times New Roman" w:hAnsi="Times New Roman" w:cs="Times New Roman"/>
          <w:sz w:val="24"/>
        </w:rPr>
        <w:t>ejście na działkę od</w:t>
      </w:r>
      <w:r w:rsidR="0089127E" w:rsidRPr="00501907">
        <w:rPr>
          <w:rFonts w:ascii="Times New Roman" w:hAnsi="Times New Roman" w:cs="Times New Roman"/>
          <w:sz w:val="24"/>
        </w:rPr>
        <w:t xml:space="preserve"> </w:t>
      </w:r>
      <w:r w:rsidR="005729A6" w:rsidRPr="00501907">
        <w:rPr>
          <w:rFonts w:ascii="Times New Roman" w:hAnsi="Times New Roman" w:cs="Times New Roman"/>
          <w:sz w:val="24"/>
        </w:rPr>
        <w:t>strony południowej</w:t>
      </w:r>
      <w:r w:rsidR="0089127E" w:rsidRPr="00501907">
        <w:rPr>
          <w:rFonts w:ascii="Times New Roman" w:hAnsi="Times New Roman" w:cs="Times New Roman"/>
          <w:sz w:val="24"/>
        </w:rPr>
        <w:t xml:space="preserve"> </w:t>
      </w:r>
      <w:r w:rsidR="0006449E" w:rsidRPr="00501907">
        <w:rPr>
          <w:rFonts w:ascii="Times New Roman" w:hAnsi="Times New Roman" w:cs="Times New Roman"/>
          <w:sz w:val="24"/>
        </w:rPr>
        <w:t xml:space="preserve">ul </w:t>
      </w:r>
      <w:r w:rsidR="002F7DC8" w:rsidRPr="00501907">
        <w:rPr>
          <w:rFonts w:ascii="Times New Roman" w:hAnsi="Times New Roman" w:cs="Times New Roman"/>
          <w:sz w:val="24"/>
        </w:rPr>
        <w:t>Widok</w:t>
      </w:r>
      <w:r w:rsidR="0089127E" w:rsidRPr="00501907">
        <w:rPr>
          <w:rFonts w:ascii="Times New Roman" w:hAnsi="Times New Roman" w:cs="Times New Roman"/>
          <w:sz w:val="24"/>
        </w:rPr>
        <w:t>.</w:t>
      </w:r>
      <w:r w:rsidR="0006449E" w:rsidRPr="00501907">
        <w:rPr>
          <w:rFonts w:ascii="Times New Roman" w:hAnsi="Times New Roman" w:cs="Times New Roman"/>
          <w:sz w:val="24"/>
        </w:rPr>
        <w:t xml:space="preserve"> </w:t>
      </w:r>
      <w:r w:rsidR="004F783A" w:rsidRPr="00501907">
        <w:rPr>
          <w:rFonts w:ascii="Times New Roman" w:hAnsi="Times New Roman" w:cs="Times New Roman"/>
          <w:sz w:val="24"/>
        </w:rPr>
        <w:t xml:space="preserve"> </w:t>
      </w:r>
      <w:r w:rsidR="00DA6F2A" w:rsidRPr="00501907">
        <w:rPr>
          <w:rFonts w:ascii="Times New Roman" w:hAnsi="Times New Roman" w:cs="Times New Roman"/>
          <w:sz w:val="24"/>
        </w:rPr>
        <w:t>Na teranie zaprojektowano 18 MP w tym 2 miejsca dla os</w:t>
      </w:r>
      <w:r w:rsidR="00F17C59" w:rsidRPr="00501907">
        <w:rPr>
          <w:rFonts w:ascii="Times New Roman" w:hAnsi="Times New Roman" w:cs="Times New Roman"/>
          <w:sz w:val="24"/>
        </w:rPr>
        <w:t xml:space="preserve">ób niepełnosprawnych zlokalizowanych w strefie wejścia. </w:t>
      </w:r>
      <w:r w:rsidR="0076501E" w:rsidRPr="00501907">
        <w:rPr>
          <w:rFonts w:ascii="Times New Roman" w:hAnsi="Times New Roman" w:cs="Times New Roman"/>
          <w:sz w:val="24"/>
        </w:rPr>
        <w:t>Tym samym spełniono zapis planu miejscowego § 15 ust 10 pkt 1 – min. ilość miejsc postojowych w stosunku do dzieci (30) to 1.5MP</w:t>
      </w:r>
      <w:r w:rsidR="00CA5965" w:rsidRPr="00501907">
        <w:rPr>
          <w:rFonts w:ascii="Times New Roman" w:hAnsi="Times New Roman" w:cs="Times New Roman"/>
          <w:sz w:val="24"/>
        </w:rPr>
        <w:t xml:space="preserve">, jednakże zaprojektowano 18MP. </w:t>
      </w:r>
      <w:r w:rsidR="0036406F" w:rsidRPr="00501907">
        <w:rPr>
          <w:rFonts w:ascii="Times New Roman" w:hAnsi="Times New Roman" w:cs="Times New Roman"/>
          <w:sz w:val="24"/>
        </w:rPr>
        <w:t xml:space="preserve">Projektowane miejsca postojowe zlokalizowano w części </w:t>
      </w:r>
      <w:r w:rsidR="0076501E" w:rsidRPr="00501907">
        <w:rPr>
          <w:rFonts w:ascii="Times New Roman" w:hAnsi="Times New Roman" w:cs="Times New Roman"/>
          <w:sz w:val="24"/>
        </w:rPr>
        <w:t xml:space="preserve"> </w:t>
      </w:r>
      <w:r w:rsidR="0036406F" w:rsidRPr="00501907">
        <w:rPr>
          <w:rFonts w:ascii="Times New Roman" w:hAnsi="Times New Roman" w:cs="Times New Roman"/>
          <w:sz w:val="24"/>
        </w:rPr>
        <w:t xml:space="preserve">północno – wschodniej wzdłuż ściany żłobka bez otworów okiennych i w odległościach normatywnych od granic jak również od istniejącego boiska znajdującego się na sąsiedniej działce  w odległości min 10m i projektowanych </w:t>
      </w:r>
      <w:proofErr w:type="spellStart"/>
      <w:r w:rsidR="0036406F" w:rsidRPr="00501907">
        <w:rPr>
          <w:rFonts w:ascii="Times New Roman" w:hAnsi="Times New Roman" w:cs="Times New Roman"/>
          <w:sz w:val="24"/>
        </w:rPr>
        <w:t>placy</w:t>
      </w:r>
      <w:proofErr w:type="spellEnd"/>
      <w:r w:rsidR="0036406F" w:rsidRPr="00501907">
        <w:rPr>
          <w:rFonts w:ascii="Times New Roman" w:hAnsi="Times New Roman" w:cs="Times New Roman"/>
          <w:sz w:val="24"/>
        </w:rPr>
        <w:t xml:space="preserve"> zabaw na terenie inwestycji w odległości 12m.</w:t>
      </w:r>
      <w:r w:rsidR="00F461C1" w:rsidRPr="00501907">
        <w:rPr>
          <w:rFonts w:ascii="Times New Roman" w:hAnsi="Times New Roman" w:cs="Times New Roman"/>
          <w:sz w:val="24"/>
        </w:rPr>
        <w:t xml:space="preserve"> </w:t>
      </w:r>
      <w:r w:rsidR="0036406F" w:rsidRPr="00501907">
        <w:rPr>
          <w:rFonts w:ascii="Times New Roman" w:hAnsi="Times New Roman" w:cs="Times New Roman"/>
          <w:sz w:val="24"/>
        </w:rPr>
        <w:t xml:space="preserve">Dodatkowo strefa miejsc postojowych wyizolowana jest zielenią izolacyjną. </w:t>
      </w:r>
      <w:r w:rsidR="000D269F" w:rsidRPr="00501907">
        <w:rPr>
          <w:rFonts w:ascii="Times New Roman" w:hAnsi="Times New Roman" w:cs="Times New Roman"/>
          <w:sz w:val="24"/>
        </w:rPr>
        <w:t xml:space="preserve">Z uwagi na fakt </w:t>
      </w:r>
      <w:r w:rsidR="00B761DC" w:rsidRPr="00501907">
        <w:rPr>
          <w:rFonts w:ascii="Times New Roman" w:hAnsi="Times New Roman" w:cs="Times New Roman"/>
          <w:sz w:val="24"/>
        </w:rPr>
        <w:t xml:space="preserve">iż </w:t>
      </w:r>
      <w:r w:rsidR="000D269F" w:rsidRPr="00501907">
        <w:rPr>
          <w:rFonts w:ascii="Times New Roman" w:hAnsi="Times New Roman" w:cs="Times New Roman"/>
          <w:sz w:val="24"/>
        </w:rPr>
        <w:t>realiz</w:t>
      </w:r>
      <w:r w:rsidR="00B761DC" w:rsidRPr="00501907">
        <w:rPr>
          <w:rFonts w:ascii="Times New Roman" w:hAnsi="Times New Roman" w:cs="Times New Roman"/>
          <w:sz w:val="24"/>
        </w:rPr>
        <w:t xml:space="preserve">uje się </w:t>
      </w:r>
      <w:r w:rsidR="000D269F" w:rsidRPr="00501907">
        <w:rPr>
          <w:rFonts w:ascii="Times New Roman" w:hAnsi="Times New Roman" w:cs="Times New Roman"/>
          <w:sz w:val="24"/>
        </w:rPr>
        <w:t xml:space="preserve"> inwestycj</w:t>
      </w:r>
      <w:r w:rsidR="00B761DC" w:rsidRPr="00501907">
        <w:rPr>
          <w:rFonts w:ascii="Times New Roman" w:hAnsi="Times New Roman" w:cs="Times New Roman"/>
          <w:sz w:val="24"/>
        </w:rPr>
        <w:t>ę</w:t>
      </w:r>
      <w:r w:rsidR="000D269F" w:rsidRPr="00501907">
        <w:rPr>
          <w:rFonts w:ascii="Times New Roman" w:hAnsi="Times New Roman" w:cs="Times New Roman"/>
          <w:sz w:val="24"/>
        </w:rPr>
        <w:t xml:space="preserve"> jako rozbudowa przewiduje się wycinkę 4 drzew – jednakże drzewa nie są chronione jako wartościowe gdyż  jako gatunki nie są chronione </w:t>
      </w:r>
      <w:r w:rsidR="00B761DC" w:rsidRPr="00501907">
        <w:rPr>
          <w:rFonts w:ascii="Times New Roman" w:hAnsi="Times New Roman" w:cs="Times New Roman"/>
          <w:sz w:val="24"/>
        </w:rPr>
        <w:t xml:space="preserve">, nie są objęte formułą ochrony przyrody </w:t>
      </w:r>
      <w:r w:rsidR="000D269F" w:rsidRPr="00501907">
        <w:rPr>
          <w:rFonts w:ascii="Times New Roman" w:hAnsi="Times New Roman" w:cs="Times New Roman"/>
          <w:sz w:val="24"/>
        </w:rPr>
        <w:t>jak również nie przedstawiają wartości  historycznych układów zieleni co potwierdza  uzg</w:t>
      </w:r>
      <w:r w:rsidR="00B761DC" w:rsidRPr="00501907">
        <w:rPr>
          <w:rFonts w:ascii="Times New Roman" w:hAnsi="Times New Roman" w:cs="Times New Roman"/>
          <w:sz w:val="24"/>
        </w:rPr>
        <w:t xml:space="preserve">odnienie </w:t>
      </w:r>
      <w:r w:rsidR="0066732B" w:rsidRPr="00501907">
        <w:rPr>
          <w:rFonts w:ascii="Times New Roman" w:hAnsi="Times New Roman" w:cs="Times New Roman"/>
          <w:sz w:val="24"/>
        </w:rPr>
        <w:t xml:space="preserve">konserwatora zabytków </w:t>
      </w:r>
      <w:bookmarkStart w:id="1" w:name="_Hlk38532066"/>
      <w:r w:rsidR="0066732B" w:rsidRPr="00501907">
        <w:rPr>
          <w:rFonts w:ascii="Times New Roman" w:hAnsi="Times New Roman" w:cs="Times New Roman"/>
          <w:sz w:val="24"/>
        </w:rPr>
        <w:t xml:space="preserve">WUOZ.DW.WZN.5183.1.10.2020.LS. </w:t>
      </w:r>
      <w:bookmarkEnd w:id="1"/>
      <w:r w:rsidR="007433E7" w:rsidRPr="00501907">
        <w:rPr>
          <w:rFonts w:ascii="Times New Roman" w:hAnsi="Times New Roman" w:cs="Times New Roman"/>
          <w:sz w:val="24"/>
        </w:rPr>
        <w:t xml:space="preserve">Dodatkowo Inwestor wystąpił do Starostwa Powiatowego o uzyskanie decyzji na wycinkę w/w drzew i nie ma  żadnych </w:t>
      </w:r>
      <w:r w:rsidR="00847A7F" w:rsidRPr="00501907">
        <w:rPr>
          <w:rFonts w:ascii="Times New Roman" w:hAnsi="Times New Roman" w:cs="Times New Roman"/>
          <w:sz w:val="24"/>
        </w:rPr>
        <w:t>przeciwskazań aby takową otrzymał – realizacja jako  późniejsze odrębne opracowanie.</w:t>
      </w:r>
      <w:r w:rsidR="00B761DC" w:rsidRPr="00501907">
        <w:rPr>
          <w:rFonts w:ascii="Times New Roman" w:hAnsi="Times New Roman" w:cs="Times New Roman"/>
          <w:sz w:val="24"/>
        </w:rPr>
        <w:t xml:space="preserve"> </w:t>
      </w:r>
      <w:r w:rsidR="000D269F" w:rsidRPr="00501907">
        <w:rPr>
          <w:rFonts w:ascii="Times New Roman" w:hAnsi="Times New Roman" w:cs="Times New Roman"/>
          <w:sz w:val="24"/>
        </w:rPr>
        <w:t xml:space="preserve"> </w:t>
      </w:r>
      <w:r w:rsidR="004F783A" w:rsidRPr="00501907">
        <w:rPr>
          <w:rFonts w:ascii="Times New Roman" w:hAnsi="Times New Roman" w:cs="Times New Roman"/>
          <w:sz w:val="24"/>
        </w:rPr>
        <w:t xml:space="preserve">Dostęp do drogi publicznej wyłącznie poprzez istniejący zjazd od ul </w:t>
      </w:r>
      <w:r w:rsidR="002F7DC8" w:rsidRPr="00501907">
        <w:rPr>
          <w:rFonts w:ascii="Times New Roman" w:hAnsi="Times New Roman" w:cs="Times New Roman"/>
          <w:sz w:val="24"/>
        </w:rPr>
        <w:t>Widok</w:t>
      </w:r>
      <w:r w:rsidR="004F783A" w:rsidRPr="00501907">
        <w:rPr>
          <w:rFonts w:ascii="Times New Roman" w:hAnsi="Times New Roman" w:cs="Times New Roman"/>
          <w:sz w:val="24"/>
        </w:rPr>
        <w:t xml:space="preserve">. </w:t>
      </w:r>
      <w:r w:rsidR="00461478" w:rsidRPr="00501907">
        <w:rPr>
          <w:rFonts w:ascii="Times New Roman" w:hAnsi="Times New Roman" w:cs="Times New Roman"/>
          <w:sz w:val="24"/>
        </w:rPr>
        <w:t xml:space="preserve">Obiekt będzie pełnił funkcję </w:t>
      </w:r>
      <w:r w:rsidR="00B27D57" w:rsidRPr="00501907">
        <w:rPr>
          <w:rFonts w:ascii="Times New Roman" w:hAnsi="Times New Roman" w:cs="Times New Roman"/>
          <w:sz w:val="24"/>
        </w:rPr>
        <w:t>uzupełniająca istniejące przedszkole jako żłobek w formule odpowiadającej pojęciu ochrony zdrowia</w:t>
      </w:r>
      <w:r w:rsidR="00461478" w:rsidRPr="00501907">
        <w:rPr>
          <w:rFonts w:ascii="Times New Roman" w:hAnsi="Times New Roman" w:cs="Times New Roman"/>
          <w:sz w:val="24"/>
        </w:rPr>
        <w:t>.</w:t>
      </w:r>
      <w:r w:rsidR="00AB5AB3" w:rsidRPr="00501907">
        <w:rPr>
          <w:rFonts w:ascii="Times New Roman" w:hAnsi="Times New Roman" w:cs="Times New Roman"/>
          <w:sz w:val="24"/>
        </w:rPr>
        <w:t xml:space="preserve"> </w:t>
      </w:r>
      <w:r w:rsidR="00601C8F" w:rsidRPr="00501907">
        <w:rPr>
          <w:rFonts w:ascii="Times New Roman" w:hAnsi="Times New Roman" w:cs="Times New Roman"/>
          <w:sz w:val="24"/>
        </w:rPr>
        <w:t>Działk</w:t>
      </w:r>
      <w:r w:rsidR="00B27D57" w:rsidRPr="00501907">
        <w:rPr>
          <w:rFonts w:ascii="Times New Roman" w:hAnsi="Times New Roman" w:cs="Times New Roman"/>
          <w:sz w:val="24"/>
        </w:rPr>
        <w:t>a</w:t>
      </w:r>
      <w:r w:rsidR="00601C8F" w:rsidRPr="00501907">
        <w:rPr>
          <w:rFonts w:ascii="Times New Roman" w:hAnsi="Times New Roman" w:cs="Times New Roman"/>
          <w:sz w:val="24"/>
        </w:rPr>
        <w:t xml:space="preserve"> na któr</w:t>
      </w:r>
      <w:r w:rsidR="00B27D57" w:rsidRPr="00501907">
        <w:rPr>
          <w:rFonts w:ascii="Times New Roman" w:hAnsi="Times New Roman" w:cs="Times New Roman"/>
          <w:sz w:val="24"/>
        </w:rPr>
        <w:t>ej</w:t>
      </w:r>
      <w:r w:rsidR="00601C8F" w:rsidRPr="00501907">
        <w:rPr>
          <w:rFonts w:ascii="Times New Roman" w:hAnsi="Times New Roman" w:cs="Times New Roman"/>
          <w:sz w:val="24"/>
        </w:rPr>
        <w:t xml:space="preserve"> prowadzona jest inwestycja znajduje się w strefie  </w:t>
      </w:r>
      <w:r w:rsidR="008F55A6" w:rsidRPr="00501907">
        <w:rPr>
          <w:rFonts w:ascii="Times New Roman" w:hAnsi="Times New Roman" w:cs="Times New Roman"/>
          <w:sz w:val="24"/>
        </w:rPr>
        <w:t xml:space="preserve">historycznego układu urbanistycznego </w:t>
      </w:r>
      <w:r w:rsidR="00601C8F" w:rsidRPr="00501907">
        <w:rPr>
          <w:rFonts w:ascii="Times New Roman" w:hAnsi="Times New Roman" w:cs="Times New Roman"/>
          <w:sz w:val="24"/>
        </w:rPr>
        <w:t xml:space="preserve"> miasta Ciechocinka , stanowiącej obszar zabytkowy podlegający ochronie i uzgodnieniu. Inwestycja została zaprojektowana z uwzględnianiem następujących warunków </w:t>
      </w:r>
      <w:r w:rsidR="00CB054E" w:rsidRPr="00501907">
        <w:rPr>
          <w:rFonts w:ascii="Times New Roman" w:hAnsi="Times New Roman" w:cs="Times New Roman"/>
          <w:sz w:val="24"/>
        </w:rPr>
        <w:t>wynikających z zapisów planu</w:t>
      </w:r>
      <w:r w:rsidR="00601C8F" w:rsidRPr="00501907">
        <w:rPr>
          <w:rFonts w:ascii="Times New Roman" w:hAnsi="Times New Roman" w:cs="Times New Roman"/>
          <w:sz w:val="24"/>
        </w:rPr>
        <w:t xml:space="preserve"> tj.: projektowany budynek zlokalizowano </w:t>
      </w:r>
      <w:r w:rsidR="00CB054E" w:rsidRPr="00501907">
        <w:rPr>
          <w:rFonts w:ascii="Times New Roman" w:hAnsi="Times New Roman" w:cs="Times New Roman"/>
          <w:sz w:val="24"/>
        </w:rPr>
        <w:t>w nieprzekraczalnej</w:t>
      </w:r>
      <w:r w:rsidR="00601C8F" w:rsidRPr="00501907">
        <w:rPr>
          <w:rFonts w:ascii="Times New Roman" w:hAnsi="Times New Roman" w:cs="Times New Roman"/>
          <w:sz w:val="24"/>
        </w:rPr>
        <w:t xml:space="preserve"> linii zabudowy ulicy</w:t>
      </w:r>
      <w:r w:rsidR="00CB054E" w:rsidRPr="00501907">
        <w:rPr>
          <w:rFonts w:ascii="Times New Roman" w:hAnsi="Times New Roman" w:cs="Times New Roman"/>
          <w:sz w:val="24"/>
        </w:rPr>
        <w:t xml:space="preserve"> Widok</w:t>
      </w:r>
      <w:r w:rsidR="0066732B" w:rsidRPr="00501907">
        <w:rPr>
          <w:rFonts w:ascii="Times New Roman" w:hAnsi="Times New Roman" w:cs="Times New Roman"/>
          <w:sz w:val="24"/>
        </w:rPr>
        <w:t>.</w:t>
      </w:r>
      <w:r w:rsidR="00601C8F" w:rsidRPr="00501907">
        <w:rPr>
          <w:rFonts w:ascii="Times New Roman" w:hAnsi="Times New Roman" w:cs="Times New Roman"/>
          <w:sz w:val="24"/>
        </w:rPr>
        <w:t xml:space="preserve"> </w:t>
      </w:r>
      <w:r w:rsidR="0066732B" w:rsidRPr="00501907">
        <w:rPr>
          <w:rFonts w:ascii="Times New Roman" w:hAnsi="Times New Roman" w:cs="Times New Roman"/>
          <w:sz w:val="24"/>
        </w:rPr>
        <w:t xml:space="preserve">Projektowany obiekt </w:t>
      </w:r>
      <w:r w:rsidR="00601C8F" w:rsidRPr="00501907">
        <w:rPr>
          <w:rFonts w:ascii="Times New Roman" w:hAnsi="Times New Roman" w:cs="Times New Roman"/>
          <w:sz w:val="24"/>
        </w:rPr>
        <w:t xml:space="preserve">gabarytami </w:t>
      </w:r>
      <w:r w:rsidR="00682245" w:rsidRPr="00501907">
        <w:rPr>
          <w:rFonts w:ascii="Times New Roman" w:hAnsi="Times New Roman" w:cs="Times New Roman"/>
          <w:sz w:val="24"/>
        </w:rPr>
        <w:t xml:space="preserve">formą prostopadłościenną </w:t>
      </w:r>
      <w:r w:rsidR="00601C8F" w:rsidRPr="00501907">
        <w:rPr>
          <w:rFonts w:ascii="Times New Roman" w:hAnsi="Times New Roman" w:cs="Times New Roman"/>
          <w:sz w:val="24"/>
        </w:rPr>
        <w:t>i kompozycją</w:t>
      </w:r>
      <w:r w:rsidR="00682245" w:rsidRPr="00501907">
        <w:rPr>
          <w:rFonts w:ascii="Times New Roman" w:hAnsi="Times New Roman" w:cs="Times New Roman"/>
          <w:sz w:val="24"/>
        </w:rPr>
        <w:t xml:space="preserve"> nawiązuje do istniejącej zabudowy. Istniejące przedszkole posiada dachy płaskie oraz dwuspadowe</w:t>
      </w:r>
      <w:r w:rsidR="00601C8F" w:rsidRPr="00501907">
        <w:rPr>
          <w:rFonts w:ascii="Times New Roman" w:hAnsi="Times New Roman" w:cs="Times New Roman"/>
          <w:sz w:val="24"/>
        </w:rPr>
        <w:t xml:space="preserve">, </w:t>
      </w:r>
      <w:r w:rsidR="0038035D" w:rsidRPr="00501907">
        <w:rPr>
          <w:rFonts w:ascii="Times New Roman" w:hAnsi="Times New Roman" w:cs="Times New Roman"/>
          <w:sz w:val="24"/>
        </w:rPr>
        <w:t>pokryte papą i blachą – w nowoprojektowanym obiekcie również zastosowano dachy płaskie i dwuspadowe</w:t>
      </w:r>
      <w:r w:rsidR="007433E7" w:rsidRPr="00501907">
        <w:rPr>
          <w:rFonts w:ascii="Times New Roman" w:hAnsi="Times New Roman" w:cs="Times New Roman"/>
          <w:sz w:val="24"/>
        </w:rPr>
        <w:t xml:space="preserve"> z zastosowaniem blachy i papy</w:t>
      </w:r>
      <w:r w:rsidR="0038035D" w:rsidRPr="00501907">
        <w:rPr>
          <w:rFonts w:ascii="Times New Roman" w:hAnsi="Times New Roman" w:cs="Times New Roman"/>
          <w:sz w:val="24"/>
        </w:rPr>
        <w:t xml:space="preserve">. </w:t>
      </w:r>
      <w:r w:rsidR="00986974" w:rsidRPr="00501907">
        <w:rPr>
          <w:rFonts w:ascii="Times New Roman" w:hAnsi="Times New Roman" w:cs="Times New Roman"/>
          <w:sz w:val="24"/>
        </w:rPr>
        <w:t xml:space="preserve">Jako materiały wykończeniowe elewacji zastosowano tynki, elementy metalowe i  drewnopodobne które występują na elewacjach istniejącego przedszkola. </w:t>
      </w:r>
      <w:r w:rsidR="00986974" w:rsidRPr="00501907">
        <w:rPr>
          <w:rFonts w:ascii="Times New Roman" w:hAnsi="Times New Roman" w:cs="Times New Roman"/>
          <w:sz w:val="24"/>
        </w:rPr>
        <w:lastRenderedPageBreak/>
        <w:t xml:space="preserve">Kolorystyką nawiązuje do kolorów na elewacji oraz wystroju przestrzeni okiennej i międzyokiennej która jest wielokolorowa – przedstawiająca formy, kolory i treści bajkowe – wielokolorowe. </w:t>
      </w:r>
      <w:r w:rsidR="007433E7" w:rsidRPr="00501907">
        <w:rPr>
          <w:rFonts w:ascii="Times New Roman" w:hAnsi="Times New Roman" w:cs="Times New Roman"/>
          <w:sz w:val="24"/>
        </w:rPr>
        <w:t xml:space="preserve">Z uwagi iż inwestycja podlega uzgodnieniu konserwatorskiemu wszelkie rozwiązania architektoniczne dotyczące formy i zastosowanych materiałów wykończeniowych </w:t>
      </w:r>
      <w:r w:rsidR="00847A7F" w:rsidRPr="00501907">
        <w:rPr>
          <w:rFonts w:ascii="Times New Roman" w:hAnsi="Times New Roman" w:cs="Times New Roman"/>
          <w:sz w:val="24"/>
        </w:rPr>
        <w:t xml:space="preserve">i kolorystyki </w:t>
      </w:r>
      <w:r w:rsidR="007433E7" w:rsidRPr="00501907">
        <w:rPr>
          <w:rFonts w:ascii="Times New Roman" w:hAnsi="Times New Roman" w:cs="Times New Roman"/>
          <w:sz w:val="24"/>
        </w:rPr>
        <w:t>uzyskało</w:t>
      </w:r>
      <w:r w:rsidR="00847A7F" w:rsidRPr="00501907">
        <w:rPr>
          <w:rFonts w:ascii="Times New Roman" w:hAnsi="Times New Roman" w:cs="Times New Roman"/>
          <w:sz w:val="24"/>
        </w:rPr>
        <w:t xml:space="preserve"> pozytywną opinię </w:t>
      </w:r>
      <w:r w:rsidR="00847A7F" w:rsidRPr="00501907">
        <w:rPr>
          <w:rFonts w:ascii="Times New Roman" w:hAnsi="Times New Roman" w:cs="Times New Roman"/>
          <w:sz w:val="24"/>
        </w:rPr>
        <w:t xml:space="preserve">WUOZ.DW.WZN.5183.1.10.2020.LS. </w:t>
      </w:r>
      <w:r w:rsidR="00847A7F" w:rsidRPr="00501907">
        <w:rPr>
          <w:rFonts w:ascii="Times New Roman" w:hAnsi="Times New Roman" w:cs="Times New Roman"/>
          <w:sz w:val="24"/>
        </w:rPr>
        <w:t xml:space="preserve"> </w:t>
      </w:r>
      <w:r w:rsidR="00461478" w:rsidRPr="00501907">
        <w:rPr>
          <w:rFonts w:ascii="Times New Roman" w:hAnsi="Times New Roman" w:cs="Times New Roman"/>
          <w:sz w:val="24"/>
        </w:rPr>
        <w:t xml:space="preserve">Projektowany obiekt ma w rzucie kształt zbliżony do </w:t>
      </w:r>
      <w:r w:rsidR="008111CB" w:rsidRPr="00501907">
        <w:rPr>
          <w:rFonts w:ascii="Times New Roman" w:hAnsi="Times New Roman" w:cs="Times New Roman"/>
          <w:sz w:val="24"/>
        </w:rPr>
        <w:t xml:space="preserve">prostokąta. </w:t>
      </w:r>
      <w:r w:rsidR="00461478" w:rsidRPr="00501907">
        <w:rPr>
          <w:rFonts w:ascii="Times New Roman" w:hAnsi="Times New Roman" w:cs="Times New Roman"/>
          <w:sz w:val="24"/>
        </w:rPr>
        <w:t xml:space="preserve"> Kompleks jest obiektem </w:t>
      </w:r>
      <w:r w:rsidR="008111CB" w:rsidRPr="00501907">
        <w:rPr>
          <w:rFonts w:ascii="Times New Roman" w:hAnsi="Times New Roman" w:cs="Times New Roman"/>
          <w:sz w:val="24"/>
        </w:rPr>
        <w:t>dwu</w:t>
      </w:r>
      <w:r w:rsidR="00461478" w:rsidRPr="00501907">
        <w:rPr>
          <w:rFonts w:ascii="Times New Roman" w:hAnsi="Times New Roman" w:cs="Times New Roman"/>
          <w:sz w:val="24"/>
        </w:rPr>
        <w:t xml:space="preserve">kondygnacyjnym. Podpiwniczenie jest </w:t>
      </w:r>
      <w:r w:rsidR="008111CB" w:rsidRPr="00501907">
        <w:rPr>
          <w:rFonts w:ascii="Times New Roman" w:hAnsi="Times New Roman" w:cs="Times New Roman"/>
          <w:sz w:val="24"/>
        </w:rPr>
        <w:t xml:space="preserve">częściowe. </w:t>
      </w:r>
      <w:r w:rsidR="00461478" w:rsidRPr="00501907">
        <w:rPr>
          <w:rFonts w:ascii="Times New Roman" w:hAnsi="Times New Roman" w:cs="Times New Roman"/>
          <w:sz w:val="24"/>
        </w:rPr>
        <w:t xml:space="preserve"> W podziemiu zlokalizowano </w:t>
      </w:r>
      <w:r w:rsidR="008111CB" w:rsidRPr="00501907">
        <w:rPr>
          <w:rFonts w:ascii="Times New Roman" w:hAnsi="Times New Roman" w:cs="Times New Roman"/>
          <w:sz w:val="24"/>
        </w:rPr>
        <w:t>pomieszczenia techniczne i magazynowe</w:t>
      </w:r>
      <w:r w:rsidR="00461478" w:rsidRPr="00501907">
        <w:rPr>
          <w:rFonts w:ascii="Times New Roman" w:hAnsi="Times New Roman" w:cs="Times New Roman"/>
          <w:sz w:val="24"/>
        </w:rPr>
        <w:t xml:space="preserve">. Obiekt zaprojektowano w systemie tradycyjnym ze ścianami murowanymi, stropami drobnowymiarowymi, stropodachami o różnym kształcie w postaci więźby drewnianej. Wyposażony jest w windę w szybie murowanym oraz </w:t>
      </w:r>
      <w:r w:rsidR="008111CB" w:rsidRPr="00501907">
        <w:rPr>
          <w:rFonts w:ascii="Times New Roman" w:hAnsi="Times New Roman" w:cs="Times New Roman"/>
          <w:sz w:val="24"/>
        </w:rPr>
        <w:t>dwie</w:t>
      </w:r>
      <w:r w:rsidR="00461478" w:rsidRPr="00501907">
        <w:rPr>
          <w:rFonts w:ascii="Times New Roman" w:hAnsi="Times New Roman" w:cs="Times New Roman"/>
          <w:sz w:val="24"/>
        </w:rPr>
        <w:t xml:space="preserve"> klatki schodowe. Posadowienie budynku jest na </w:t>
      </w:r>
      <w:r w:rsidR="008111CB" w:rsidRPr="00501907">
        <w:rPr>
          <w:rFonts w:ascii="Times New Roman" w:hAnsi="Times New Roman" w:cs="Times New Roman"/>
          <w:sz w:val="24"/>
        </w:rPr>
        <w:t xml:space="preserve">płycie i </w:t>
      </w:r>
      <w:r w:rsidR="00461478" w:rsidRPr="00501907">
        <w:rPr>
          <w:rFonts w:ascii="Times New Roman" w:hAnsi="Times New Roman" w:cs="Times New Roman"/>
          <w:sz w:val="24"/>
        </w:rPr>
        <w:t xml:space="preserve">ławach oraz stopach fundamentowych w sposób bezpośredni. Zaprojektowano budynek o wysokości </w:t>
      </w:r>
      <w:r w:rsidR="00BC1DFD" w:rsidRPr="00501907">
        <w:rPr>
          <w:rFonts w:ascii="Times New Roman" w:hAnsi="Times New Roman" w:cs="Times New Roman"/>
          <w:sz w:val="24"/>
        </w:rPr>
        <w:t>7.32</w:t>
      </w:r>
      <w:r w:rsidR="00E4321C" w:rsidRPr="00501907">
        <w:rPr>
          <w:rFonts w:ascii="Times New Roman" w:hAnsi="Times New Roman" w:cs="Times New Roman"/>
          <w:sz w:val="24"/>
        </w:rPr>
        <w:t xml:space="preserve">m, szerokość elewacji </w:t>
      </w:r>
      <w:r w:rsidR="00BC1DFD" w:rsidRPr="00501907">
        <w:rPr>
          <w:rFonts w:ascii="Times New Roman" w:hAnsi="Times New Roman" w:cs="Times New Roman"/>
          <w:sz w:val="24"/>
        </w:rPr>
        <w:t>24.8</w:t>
      </w:r>
      <w:r w:rsidR="00E4321C" w:rsidRPr="00501907">
        <w:rPr>
          <w:rFonts w:ascii="Times New Roman" w:hAnsi="Times New Roman" w:cs="Times New Roman"/>
          <w:sz w:val="24"/>
        </w:rPr>
        <w:t>m.</w:t>
      </w:r>
      <w:r w:rsidR="00211CE9" w:rsidRPr="00501907">
        <w:rPr>
          <w:rFonts w:ascii="Times New Roman" w:hAnsi="Times New Roman" w:cs="Times New Roman"/>
          <w:sz w:val="24"/>
        </w:rPr>
        <w:t xml:space="preserve"> D</w:t>
      </w:r>
      <w:r w:rsidR="00E4321C" w:rsidRPr="00501907">
        <w:rPr>
          <w:rFonts w:ascii="Times New Roman" w:hAnsi="Times New Roman" w:cs="Times New Roman"/>
          <w:sz w:val="24"/>
        </w:rPr>
        <w:t xml:space="preserve">achy </w:t>
      </w:r>
      <w:r w:rsidR="00BC1DFD" w:rsidRPr="00501907">
        <w:rPr>
          <w:rFonts w:ascii="Times New Roman" w:hAnsi="Times New Roman" w:cs="Times New Roman"/>
          <w:sz w:val="24"/>
        </w:rPr>
        <w:t xml:space="preserve">płaskie i </w:t>
      </w:r>
      <w:r w:rsidR="00211CE9" w:rsidRPr="00501907">
        <w:rPr>
          <w:rFonts w:ascii="Times New Roman" w:hAnsi="Times New Roman" w:cs="Times New Roman"/>
          <w:sz w:val="24"/>
        </w:rPr>
        <w:t xml:space="preserve"> </w:t>
      </w:r>
      <w:r w:rsidR="00BC1DFD" w:rsidRPr="00501907">
        <w:rPr>
          <w:rFonts w:ascii="Times New Roman" w:hAnsi="Times New Roman" w:cs="Times New Roman"/>
          <w:sz w:val="24"/>
        </w:rPr>
        <w:t xml:space="preserve">dwuspadowe </w:t>
      </w:r>
      <w:r w:rsidR="00211CE9" w:rsidRPr="00501907">
        <w:rPr>
          <w:rFonts w:ascii="Times New Roman" w:hAnsi="Times New Roman" w:cs="Times New Roman"/>
          <w:sz w:val="24"/>
        </w:rPr>
        <w:t xml:space="preserve"> </w:t>
      </w:r>
      <w:r w:rsidR="00E4321C" w:rsidRPr="00501907">
        <w:rPr>
          <w:rFonts w:ascii="Times New Roman" w:hAnsi="Times New Roman" w:cs="Times New Roman"/>
          <w:sz w:val="24"/>
        </w:rPr>
        <w:t xml:space="preserve"> o kącie </w:t>
      </w:r>
      <w:r w:rsidR="00211CE9" w:rsidRPr="00501907">
        <w:rPr>
          <w:rFonts w:ascii="Times New Roman" w:hAnsi="Times New Roman" w:cs="Times New Roman"/>
          <w:sz w:val="24"/>
        </w:rPr>
        <w:t xml:space="preserve">nachylenia </w:t>
      </w:r>
      <w:r w:rsidR="00BC1DFD" w:rsidRPr="00501907">
        <w:rPr>
          <w:rFonts w:ascii="Times New Roman" w:hAnsi="Times New Roman" w:cs="Times New Roman"/>
          <w:sz w:val="24"/>
        </w:rPr>
        <w:t>26</w:t>
      </w:r>
      <w:r w:rsidR="00E4321C" w:rsidRPr="00501907">
        <w:rPr>
          <w:rFonts w:ascii="Times New Roman" w:hAnsi="Times New Roman" w:cs="Times New Roman"/>
          <w:color w:val="000000"/>
          <w:sz w:val="24"/>
        </w:rPr>
        <w:t xml:space="preserve"> º.</w:t>
      </w:r>
      <w:r w:rsidR="00480A38" w:rsidRPr="00501907">
        <w:rPr>
          <w:rFonts w:ascii="Times New Roman" w:hAnsi="Times New Roman" w:cs="Times New Roman"/>
          <w:color w:val="000000"/>
          <w:sz w:val="24"/>
        </w:rPr>
        <w:t xml:space="preserve"> Budynek zlokalizowany jest w odległości </w:t>
      </w:r>
      <w:r w:rsidR="00BC1DFD" w:rsidRPr="00501907">
        <w:rPr>
          <w:rFonts w:ascii="Times New Roman" w:hAnsi="Times New Roman" w:cs="Times New Roman"/>
          <w:color w:val="000000"/>
          <w:sz w:val="24"/>
        </w:rPr>
        <w:t>400</w:t>
      </w:r>
      <w:r w:rsidR="00C84E9D" w:rsidRPr="00501907">
        <w:rPr>
          <w:rFonts w:ascii="Times New Roman" w:hAnsi="Times New Roman" w:cs="Times New Roman"/>
          <w:color w:val="000000"/>
          <w:sz w:val="24"/>
        </w:rPr>
        <w:t>cm</w:t>
      </w:r>
      <w:r w:rsidR="00480A38" w:rsidRPr="00501907">
        <w:rPr>
          <w:rFonts w:ascii="Times New Roman" w:hAnsi="Times New Roman" w:cs="Times New Roman"/>
          <w:color w:val="000000"/>
          <w:sz w:val="24"/>
        </w:rPr>
        <w:t xml:space="preserve"> – o granicy północnej</w:t>
      </w:r>
      <w:r w:rsidR="00F40BC9" w:rsidRPr="00501907">
        <w:rPr>
          <w:rFonts w:ascii="Times New Roman" w:hAnsi="Times New Roman" w:cs="Times New Roman"/>
          <w:color w:val="000000"/>
          <w:sz w:val="24"/>
        </w:rPr>
        <w:t xml:space="preserve">, </w:t>
      </w:r>
      <w:r w:rsidR="00BC1DFD" w:rsidRPr="00501907">
        <w:rPr>
          <w:rFonts w:ascii="Times New Roman" w:hAnsi="Times New Roman" w:cs="Times New Roman"/>
          <w:color w:val="000000"/>
          <w:sz w:val="24"/>
        </w:rPr>
        <w:t>3090cm od granicy południowej,  996</w:t>
      </w:r>
      <w:r w:rsidR="008C0BB9" w:rsidRPr="00501907">
        <w:rPr>
          <w:rFonts w:ascii="Times New Roman" w:hAnsi="Times New Roman" w:cs="Times New Roman"/>
          <w:color w:val="000000"/>
          <w:sz w:val="24"/>
        </w:rPr>
        <w:t>.5</w:t>
      </w:r>
      <w:r w:rsidR="00480A38" w:rsidRPr="00501907">
        <w:rPr>
          <w:rFonts w:ascii="Times New Roman" w:hAnsi="Times New Roman" w:cs="Times New Roman"/>
          <w:color w:val="000000"/>
          <w:sz w:val="24"/>
        </w:rPr>
        <w:t>cm</w:t>
      </w:r>
      <w:r w:rsidR="00C84E9D" w:rsidRPr="00501907">
        <w:rPr>
          <w:rFonts w:ascii="Times New Roman" w:hAnsi="Times New Roman" w:cs="Times New Roman"/>
          <w:color w:val="000000"/>
          <w:sz w:val="24"/>
        </w:rPr>
        <w:t xml:space="preserve"> - </w:t>
      </w:r>
      <w:r w:rsidR="00480A38" w:rsidRPr="00501907">
        <w:rPr>
          <w:rFonts w:ascii="Times New Roman" w:hAnsi="Times New Roman" w:cs="Times New Roman"/>
          <w:color w:val="000000"/>
          <w:sz w:val="24"/>
        </w:rPr>
        <w:t xml:space="preserve"> od granicy wschodniej</w:t>
      </w:r>
      <w:r w:rsidR="00BC1DFD" w:rsidRPr="00501907">
        <w:rPr>
          <w:rFonts w:ascii="Times New Roman" w:hAnsi="Times New Roman" w:cs="Times New Roman"/>
          <w:color w:val="000000"/>
          <w:sz w:val="24"/>
        </w:rPr>
        <w:t>, od zachodniej 3129cm.</w:t>
      </w:r>
      <w:r w:rsidR="00515594" w:rsidRPr="00501907">
        <w:rPr>
          <w:rFonts w:ascii="Times New Roman" w:hAnsi="Times New Roman" w:cs="Times New Roman"/>
          <w:color w:val="000000"/>
          <w:sz w:val="24"/>
        </w:rPr>
        <w:t xml:space="preserve"> Na terenie zaprojektowano odwodnienie </w:t>
      </w:r>
      <w:r w:rsidR="00C53654" w:rsidRPr="00501907">
        <w:rPr>
          <w:rFonts w:ascii="Times New Roman" w:hAnsi="Times New Roman" w:cs="Times New Roman"/>
          <w:color w:val="000000"/>
          <w:sz w:val="24"/>
        </w:rPr>
        <w:t>ciągów</w:t>
      </w:r>
      <w:r w:rsidR="00515594" w:rsidRPr="00501907">
        <w:rPr>
          <w:rFonts w:ascii="Times New Roman" w:hAnsi="Times New Roman" w:cs="Times New Roman"/>
          <w:color w:val="000000"/>
          <w:sz w:val="24"/>
        </w:rPr>
        <w:t xml:space="preserve"> piesz</w:t>
      </w:r>
      <w:r w:rsidR="00C53654" w:rsidRPr="00501907">
        <w:rPr>
          <w:rFonts w:ascii="Times New Roman" w:hAnsi="Times New Roman" w:cs="Times New Roman"/>
          <w:color w:val="000000"/>
          <w:sz w:val="24"/>
        </w:rPr>
        <w:t>o</w:t>
      </w:r>
      <w:r w:rsidR="00515594" w:rsidRPr="00501907">
        <w:rPr>
          <w:rFonts w:ascii="Times New Roman" w:hAnsi="Times New Roman" w:cs="Times New Roman"/>
          <w:color w:val="000000"/>
          <w:sz w:val="24"/>
        </w:rPr>
        <w:t>-</w:t>
      </w:r>
      <w:r w:rsidR="00C53654" w:rsidRPr="00501907">
        <w:rPr>
          <w:rFonts w:ascii="Times New Roman" w:hAnsi="Times New Roman" w:cs="Times New Roman"/>
          <w:color w:val="000000"/>
          <w:sz w:val="24"/>
        </w:rPr>
        <w:t>jezdnych</w:t>
      </w:r>
      <w:r w:rsidR="00515594" w:rsidRPr="00501907">
        <w:rPr>
          <w:rFonts w:ascii="Times New Roman" w:hAnsi="Times New Roman" w:cs="Times New Roman"/>
          <w:color w:val="000000"/>
          <w:sz w:val="24"/>
        </w:rPr>
        <w:t xml:space="preserve"> i miejsc postojowych </w:t>
      </w:r>
      <w:r w:rsidR="00C53654" w:rsidRPr="00501907">
        <w:rPr>
          <w:rFonts w:ascii="Times New Roman" w:hAnsi="Times New Roman" w:cs="Times New Roman"/>
          <w:color w:val="000000"/>
          <w:sz w:val="24"/>
        </w:rPr>
        <w:t>poprzez spadki podłużne i poprzeczne (1%) i powierzchniowo za pomocą krat odwadniających poprzez studnie retencyjne i separatory odprowadzono do istniejącej kanalizacji deszczowej znajdującej się na terenie.</w:t>
      </w:r>
      <w:r w:rsidR="00923E8D" w:rsidRPr="00501907">
        <w:rPr>
          <w:rFonts w:ascii="Times New Roman" w:hAnsi="Times New Roman" w:cs="Times New Roman"/>
          <w:color w:val="000000"/>
          <w:sz w:val="24"/>
        </w:rPr>
        <w:t xml:space="preserve"> ( projekt branży sanitarnej i zagospodarowanie terenu). </w:t>
      </w:r>
    </w:p>
    <w:p w:rsidR="00D10256" w:rsidRPr="00501907" w:rsidRDefault="00D10256" w:rsidP="0089127E">
      <w:pPr>
        <w:rPr>
          <w:rFonts w:ascii="Times New Roman" w:hAnsi="Times New Roman" w:cs="Times New Roman"/>
          <w:sz w:val="24"/>
          <w:szCs w:val="24"/>
        </w:rPr>
      </w:pPr>
      <w:r w:rsidRPr="00501907">
        <w:rPr>
          <w:rFonts w:ascii="Times New Roman" w:hAnsi="Times New Roman" w:cs="Times New Roman"/>
          <w:sz w:val="24"/>
          <w:szCs w:val="24"/>
        </w:rPr>
        <w:t xml:space="preserve">Planowana inwestycja wykonywana będzie w obrębie ewidencyjnym miasta </w:t>
      </w:r>
      <w:r w:rsidR="00C84E9D" w:rsidRPr="00501907">
        <w:rPr>
          <w:rFonts w:ascii="Times New Roman" w:hAnsi="Times New Roman" w:cs="Times New Roman"/>
          <w:sz w:val="24"/>
          <w:szCs w:val="24"/>
        </w:rPr>
        <w:t>Ciechocinka</w:t>
      </w:r>
      <w:r w:rsidRPr="00501907">
        <w:rPr>
          <w:rFonts w:ascii="Times New Roman" w:hAnsi="Times New Roman" w:cs="Times New Roman"/>
          <w:sz w:val="24"/>
          <w:szCs w:val="24"/>
        </w:rPr>
        <w:t xml:space="preserve"> , ul. </w:t>
      </w:r>
      <w:r w:rsidR="00BC1DFD" w:rsidRPr="00501907">
        <w:rPr>
          <w:rFonts w:ascii="Times New Roman" w:hAnsi="Times New Roman" w:cs="Times New Roman"/>
          <w:sz w:val="24"/>
          <w:szCs w:val="24"/>
        </w:rPr>
        <w:t>Widok</w:t>
      </w:r>
      <w:r w:rsidRPr="00501907">
        <w:rPr>
          <w:rFonts w:ascii="Times New Roman" w:hAnsi="Times New Roman" w:cs="Times New Roman"/>
          <w:sz w:val="24"/>
          <w:szCs w:val="24"/>
        </w:rPr>
        <w:t xml:space="preserve">  dz. nr </w:t>
      </w:r>
      <w:r w:rsidR="00C84E9D" w:rsidRPr="00501907">
        <w:rPr>
          <w:rFonts w:ascii="Times New Roman" w:hAnsi="Times New Roman" w:cs="Times New Roman"/>
          <w:sz w:val="24"/>
          <w:szCs w:val="24"/>
        </w:rPr>
        <w:t>7</w:t>
      </w:r>
      <w:r w:rsidR="00BC1DFD" w:rsidRPr="00501907">
        <w:rPr>
          <w:rFonts w:ascii="Times New Roman" w:hAnsi="Times New Roman" w:cs="Times New Roman"/>
          <w:sz w:val="24"/>
          <w:szCs w:val="24"/>
        </w:rPr>
        <w:t>56</w:t>
      </w:r>
      <w:r w:rsidR="00C84E9D" w:rsidRPr="00501907">
        <w:rPr>
          <w:rFonts w:ascii="Times New Roman" w:hAnsi="Times New Roman" w:cs="Times New Roman"/>
          <w:sz w:val="24"/>
          <w:szCs w:val="24"/>
        </w:rPr>
        <w:t>/2</w:t>
      </w:r>
      <w:r w:rsidRPr="00501907">
        <w:rPr>
          <w:rFonts w:ascii="Times New Roman" w:hAnsi="Times New Roman" w:cs="Times New Roman"/>
          <w:sz w:val="24"/>
          <w:szCs w:val="24"/>
        </w:rPr>
        <w:t xml:space="preserve"> gm. </w:t>
      </w:r>
      <w:r w:rsidR="003504B6" w:rsidRPr="00501907">
        <w:rPr>
          <w:rFonts w:ascii="Times New Roman" w:hAnsi="Times New Roman" w:cs="Times New Roman"/>
          <w:sz w:val="24"/>
          <w:szCs w:val="24"/>
        </w:rPr>
        <w:t xml:space="preserve">Ciechocinek Powiat </w:t>
      </w:r>
      <w:r w:rsidRPr="00501907">
        <w:rPr>
          <w:rFonts w:ascii="Times New Roman" w:hAnsi="Times New Roman" w:cs="Times New Roman"/>
          <w:sz w:val="24"/>
          <w:szCs w:val="24"/>
        </w:rPr>
        <w:t>Aleksandr</w:t>
      </w:r>
      <w:r w:rsidR="00F337F1" w:rsidRPr="00501907">
        <w:rPr>
          <w:rFonts w:ascii="Times New Roman" w:hAnsi="Times New Roman" w:cs="Times New Roman"/>
          <w:sz w:val="24"/>
          <w:szCs w:val="24"/>
        </w:rPr>
        <w:t>owski.</w:t>
      </w:r>
    </w:p>
    <w:p w:rsidR="00501907" w:rsidRDefault="00D10256" w:rsidP="00B76AAB">
      <w:pPr>
        <w:rPr>
          <w:rFonts w:ascii="Times New Roman" w:hAnsi="Times New Roman" w:cs="Times New Roman"/>
          <w:sz w:val="24"/>
          <w:szCs w:val="24"/>
        </w:rPr>
      </w:pPr>
      <w:r w:rsidRPr="00501907">
        <w:rPr>
          <w:rFonts w:ascii="Times New Roman" w:hAnsi="Times New Roman" w:cs="Times New Roman"/>
          <w:sz w:val="24"/>
          <w:szCs w:val="24"/>
        </w:rPr>
        <w:t xml:space="preserve">Projekt obejmuje budowę obiektu jedno bryłowego wraz z instalacjami wewnętrznymi i </w:t>
      </w:r>
      <w:r w:rsidR="00BC1DFD" w:rsidRPr="00501907">
        <w:rPr>
          <w:rFonts w:ascii="Times New Roman" w:hAnsi="Times New Roman" w:cs="Times New Roman"/>
          <w:sz w:val="24"/>
          <w:szCs w:val="24"/>
        </w:rPr>
        <w:t xml:space="preserve">instalacjami wewnętrznymi, </w:t>
      </w:r>
      <w:r w:rsidRPr="00501907">
        <w:rPr>
          <w:rFonts w:ascii="Times New Roman" w:hAnsi="Times New Roman" w:cs="Times New Roman"/>
          <w:sz w:val="24"/>
          <w:szCs w:val="24"/>
        </w:rPr>
        <w:t xml:space="preserve"> miejscami parkingowymi</w:t>
      </w:r>
      <w:r w:rsidR="00BC1DFD" w:rsidRPr="00501907">
        <w:rPr>
          <w:rFonts w:ascii="Times New Roman" w:hAnsi="Times New Roman" w:cs="Times New Roman"/>
          <w:sz w:val="24"/>
          <w:szCs w:val="24"/>
        </w:rPr>
        <w:t xml:space="preserve">, </w:t>
      </w:r>
      <w:r w:rsidR="00C84E9D" w:rsidRPr="00501907">
        <w:rPr>
          <w:rFonts w:ascii="Times New Roman" w:hAnsi="Times New Roman" w:cs="Times New Roman"/>
          <w:sz w:val="24"/>
          <w:szCs w:val="24"/>
        </w:rPr>
        <w:t>komunikacją pieszo - jezdną</w:t>
      </w:r>
      <w:r w:rsidRPr="00501907">
        <w:rPr>
          <w:rFonts w:ascii="Times New Roman" w:hAnsi="Times New Roman" w:cs="Times New Roman"/>
          <w:sz w:val="24"/>
          <w:szCs w:val="24"/>
        </w:rPr>
        <w:t>, zielenią niską</w:t>
      </w:r>
      <w:r w:rsidR="00C84E9D" w:rsidRPr="00501907">
        <w:rPr>
          <w:rFonts w:ascii="Times New Roman" w:hAnsi="Times New Roman" w:cs="Times New Roman"/>
          <w:sz w:val="24"/>
          <w:szCs w:val="24"/>
        </w:rPr>
        <w:t>, małą architektura w postaci ławeczek, koszy na śmieci i stojaka na rowery</w:t>
      </w:r>
      <w:r w:rsidR="004A4061" w:rsidRPr="00501907">
        <w:rPr>
          <w:rFonts w:ascii="Times New Roman" w:hAnsi="Times New Roman" w:cs="Times New Roman"/>
          <w:sz w:val="24"/>
          <w:szCs w:val="24"/>
        </w:rPr>
        <w:t xml:space="preserve"> oraz </w:t>
      </w:r>
      <w:proofErr w:type="spellStart"/>
      <w:r w:rsidR="004A4061" w:rsidRPr="00501907">
        <w:rPr>
          <w:rFonts w:ascii="Times New Roman" w:hAnsi="Times New Roman" w:cs="Times New Roman"/>
          <w:sz w:val="24"/>
          <w:szCs w:val="24"/>
        </w:rPr>
        <w:t>nasadzeń</w:t>
      </w:r>
      <w:proofErr w:type="spellEnd"/>
      <w:r w:rsidR="004A4061" w:rsidRPr="00501907">
        <w:rPr>
          <w:rFonts w:ascii="Times New Roman" w:hAnsi="Times New Roman" w:cs="Times New Roman"/>
          <w:sz w:val="24"/>
          <w:szCs w:val="24"/>
        </w:rPr>
        <w:t xml:space="preserve"> zastępczych  - zieleń izolująca </w:t>
      </w:r>
      <w:r w:rsidRPr="00501907">
        <w:rPr>
          <w:rFonts w:ascii="Times New Roman" w:hAnsi="Times New Roman" w:cs="Times New Roman"/>
          <w:sz w:val="24"/>
          <w:szCs w:val="24"/>
        </w:rPr>
        <w:t xml:space="preserve">. Teren jest ogrodzony </w:t>
      </w:r>
      <w:r w:rsidR="00BC1DFD" w:rsidRPr="00501907">
        <w:rPr>
          <w:rFonts w:ascii="Times New Roman" w:hAnsi="Times New Roman" w:cs="Times New Roman"/>
          <w:sz w:val="24"/>
          <w:szCs w:val="24"/>
        </w:rPr>
        <w:t>istniejącym</w:t>
      </w:r>
      <w:r w:rsidR="00C84E9D" w:rsidRPr="00501907">
        <w:rPr>
          <w:rFonts w:ascii="Times New Roman" w:hAnsi="Times New Roman" w:cs="Times New Roman"/>
          <w:sz w:val="24"/>
          <w:szCs w:val="24"/>
        </w:rPr>
        <w:t xml:space="preserve"> </w:t>
      </w:r>
      <w:r w:rsidRPr="00501907">
        <w:rPr>
          <w:rFonts w:ascii="Times New Roman" w:hAnsi="Times New Roman" w:cs="Times New Roman"/>
          <w:sz w:val="24"/>
          <w:szCs w:val="24"/>
        </w:rPr>
        <w:t xml:space="preserve"> ogrodzeniem ażurowym w formie siatki. </w:t>
      </w:r>
      <w:r w:rsidR="00BC1DFD" w:rsidRPr="00501907">
        <w:rPr>
          <w:rFonts w:ascii="Times New Roman" w:hAnsi="Times New Roman" w:cs="Times New Roman"/>
          <w:sz w:val="24"/>
          <w:szCs w:val="24"/>
        </w:rPr>
        <w:t xml:space="preserve">Obiekt będzie pełnił funkcję uzupełniająca istniejące przedszkole jako żłobek w formule odpowiadającej pojęciu ochrony zdrowia. </w:t>
      </w:r>
      <w:r w:rsidRPr="00501907">
        <w:rPr>
          <w:rFonts w:ascii="Times New Roman" w:hAnsi="Times New Roman" w:cs="Times New Roman"/>
          <w:sz w:val="24"/>
          <w:szCs w:val="24"/>
        </w:rPr>
        <w:t xml:space="preserve">Pomieszczenia wchodzące w skład nowo projektowanego obiektu to: </w:t>
      </w:r>
      <w:r w:rsidR="00B76AAB" w:rsidRPr="00501907">
        <w:rPr>
          <w:rFonts w:ascii="Times New Roman" w:hAnsi="Times New Roman" w:cs="Times New Roman"/>
          <w:sz w:val="24"/>
          <w:szCs w:val="24"/>
        </w:rPr>
        <w:t xml:space="preserve">gabinet lekarski, gabinet terapii sensorycznej, sala rehabilitacji ruchowej, sale do terapii, sala zajęć logopedycznych, sala wyciszeni – biała sala, sala zajęć socjoterapeutycznych, behawioralnych, komunikacje i pomieszczenia techniczne, </w:t>
      </w:r>
      <w:proofErr w:type="spellStart"/>
      <w:r w:rsidR="00B76AAB" w:rsidRPr="00501907">
        <w:rPr>
          <w:rFonts w:ascii="Times New Roman" w:hAnsi="Times New Roman" w:cs="Times New Roman"/>
          <w:sz w:val="24"/>
          <w:szCs w:val="24"/>
        </w:rPr>
        <w:t>wc</w:t>
      </w:r>
      <w:proofErr w:type="spellEnd"/>
      <w:r w:rsidR="00B76AAB" w:rsidRPr="00501907">
        <w:rPr>
          <w:rFonts w:ascii="Times New Roman" w:hAnsi="Times New Roman" w:cs="Times New Roman"/>
          <w:sz w:val="24"/>
          <w:szCs w:val="24"/>
        </w:rPr>
        <w:t xml:space="preserve">. </w:t>
      </w:r>
    </w:p>
    <w:p w:rsidR="00D10256" w:rsidRPr="00501907" w:rsidRDefault="00D10256" w:rsidP="00B76AAB">
      <w:pPr>
        <w:rPr>
          <w:rFonts w:ascii="Times New Roman" w:hAnsi="Times New Roman" w:cs="Times New Roman"/>
          <w:sz w:val="24"/>
          <w:szCs w:val="24"/>
        </w:rPr>
      </w:pPr>
      <w:r w:rsidRPr="00501907">
        <w:rPr>
          <w:rFonts w:ascii="Times New Roman" w:hAnsi="Times New Roman" w:cs="Times New Roman"/>
          <w:b/>
          <w:bCs/>
          <w:sz w:val="24"/>
          <w:szCs w:val="24"/>
          <w:u w:val="single"/>
        </w:rPr>
        <w:t xml:space="preserve">Istniejące zagospodarowanie </w:t>
      </w:r>
    </w:p>
    <w:p w:rsidR="00D10256" w:rsidRPr="00501907" w:rsidRDefault="00D10256" w:rsidP="00501907">
      <w:pPr>
        <w:rPr>
          <w:rFonts w:ascii="Times New Roman" w:hAnsi="Times New Roman" w:cs="Times New Roman"/>
          <w:sz w:val="24"/>
          <w:szCs w:val="24"/>
        </w:rPr>
      </w:pPr>
      <w:r w:rsidRPr="00501907">
        <w:rPr>
          <w:rFonts w:ascii="Times New Roman" w:hAnsi="Times New Roman" w:cs="Times New Roman"/>
          <w:sz w:val="24"/>
          <w:szCs w:val="24"/>
        </w:rPr>
        <w:t>Działka, na której prowadzona będzie inwestycja zlokalizowana jest w</w:t>
      </w:r>
    </w:p>
    <w:p w:rsidR="00D10256" w:rsidRPr="00501907" w:rsidRDefault="00D10256" w:rsidP="00501907">
      <w:pPr>
        <w:rPr>
          <w:rFonts w:ascii="Times New Roman" w:hAnsi="Times New Roman" w:cs="Times New Roman"/>
          <w:sz w:val="24"/>
          <w:szCs w:val="24"/>
        </w:rPr>
      </w:pPr>
      <w:r w:rsidRPr="00501907">
        <w:rPr>
          <w:rFonts w:ascii="Times New Roman" w:hAnsi="Times New Roman" w:cs="Times New Roman"/>
          <w:sz w:val="24"/>
          <w:szCs w:val="24"/>
        </w:rPr>
        <w:t xml:space="preserve">obrębie ewidencyjnym miasta </w:t>
      </w:r>
      <w:r w:rsidR="00C84E9D" w:rsidRPr="00501907">
        <w:rPr>
          <w:rFonts w:ascii="Times New Roman" w:hAnsi="Times New Roman" w:cs="Times New Roman"/>
          <w:sz w:val="24"/>
          <w:szCs w:val="24"/>
        </w:rPr>
        <w:t>Ciechocinka</w:t>
      </w:r>
      <w:r w:rsidRPr="00501907">
        <w:rPr>
          <w:rFonts w:ascii="Times New Roman" w:hAnsi="Times New Roman" w:cs="Times New Roman"/>
          <w:sz w:val="24"/>
          <w:szCs w:val="24"/>
        </w:rPr>
        <w:t xml:space="preserve">  ul.</w:t>
      </w:r>
      <w:r w:rsidR="00C84E9D" w:rsidRPr="00501907">
        <w:rPr>
          <w:rFonts w:ascii="Times New Roman" w:hAnsi="Times New Roman" w:cs="Times New Roman"/>
          <w:sz w:val="24"/>
          <w:szCs w:val="24"/>
        </w:rPr>
        <w:t xml:space="preserve"> </w:t>
      </w:r>
      <w:r w:rsidR="00E96957" w:rsidRPr="00501907">
        <w:rPr>
          <w:rFonts w:ascii="Times New Roman" w:hAnsi="Times New Roman" w:cs="Times New Roman"/>
          <w:sz w:val="24"/>
          <w:szCs w:val="24"/>
        </w:rPr>
        <w:t>Widok 9</w:t>
      </w:r>
      <w:r w:rsidR="00C84E9D" w:rsidRPr="00501907">
        <w:rPr>
          <w:rFonts w:ascii="Times New Roman" w:hAnsi="Times New Roman" w:cs="Times New Roman"/>
          <w:sz w:val="24"/>
          <w:szCs w:val="24"/>
        </w:rPr>
        <w:t xml:space="preserve">  dz. nr </w:t>
      </w:r>
      <w:r w:rsidR="00E96957" w:rsidRPr="00501907">
        <w:rPr>
          <w:rFonts w:ascii="Times New Roman" w:hAnsi="Times New Roman" w:cs="Times New Roman"/>
          <w:sz w:val="24"/>
          <w:szCs w:val="24"/>
        </w:rPr>
        <w:t>756</w:t>
      </w:r>
      <w:r w:rsidR="00C84E9D" w:rsidRPr="00501907">
        <w:rPr>
          <w:rFonts w:ascii="Times New Roman" w:hAnsi="Times New Roman" w:cs="Times New Roman"/>
          <w:sz w:val="24"/>
          <w:szCs w:val="24"/>
        </w:rPr>
        <w:t xml:space="preserve">/2 gm. </w:t>
      </w:r>
      <w:r w:rsidR="00F337F1" w:rsidRPr="00501907">
        <w:rPr>
          <w:rFonts w:ascii="Times New Roman" w:hAnsi="Times New Roman" w:cs="Times New Roman"/>
          <w:sz w:val="24"/>
          <w:szCs w:val="24"/>
        </w:rPr>
        <w:t xml:space="preserve">Ciechocinek Powiat </w:t>
      </w:r>
      <w:r w:rsidR="00C84E9D" w:rsidRPr="00501907">
        <w:rPr>
          <w:rFonts w:ascii="Times New Roman" w:hAnsi="Times New Roman" w:cs="Times New Roman"/>
          <w:sz w:val="24"/>
          <w:szCs w:val="24"/>
        </w:rPr>
        <w:t>Aleksandr</w:t>
      </w:r>
      <w:r w:rsidR="00F337F1" w:rsidRPr="00501907">
        <w:rPr>
          <w:rFonts w:ascii="Times New Roman" w:hAnsi="Times New Roman" w:cs="Times New Roman"/>
          <w:sz w:val="24"/>
          <w:szCs w:val="24"/>
        </w:rPr>
        <w:t>owski</w:t>
      </w:r>
      <w:r w:rsidR="00C84E9D" w:rsidRPr="00501907">
        <w:rPr>
          <w:rFonts w:ascii="Times New Roman" w:hAnsi="Times New Roman" w:cs="Times New Roman"/>
          <w:sz w:val="24"/>
          <w:szCs w:val="24"/>
        </w:rPr>
        <w:t xml:space="preserve">. </w:t>
      </w:r>
      <w:r w:rsidRPr="00501907">
        <w:rPr>
          <w:rFonts w:ascii="Times New Roman" w:hAnsi="Times New Roman" w:cs="Times New Roman"/>
          <w:sz w:val="24"/>
          <w:szCs w:val="24"/>
        </w:rPr>
        <w:t xml:space="preserve">Przedmiotowy teren od północy, i </w:t>
      </w:r>
      <w:r w:rsidR="00C84E9D" w:rsidRPr="00501907">
        <w:rPr>
          <w:rFonts w:ascii="Times New Roman" w:hAnsi="Times New Roman" w:cs="Times New Roman"/>
          <w:sz w:val="24"/>
          <w:szCs w:val="24"/>
        </w:rPr>
        <w:t>wschodu</w:t>
      </w:r>
      <w:r w:rsidRPr="00501907">
        <w:rPr>
          <w:rFonts w:ascii="Times New Roman" w:hAnsi="Times New Roman" w:cs="Times New Roman"/>
          <w:sz w:val="24"/>
          <w:szCs w:val="24"/>
        </w:rPr>
        <w:t xml:space="preserve"> graniczy z działkami prywatnymi, od strony </w:t>
      </w:r>
      <w:r w:rsidR="00C84E9D" w:rsidRPr="00501907">
        <w:rPr>
          <w:rFonts w:ascii="Times New Roman" w:hAnsi="Times New Roman" w:cs="Times New Roman"/>
          <w:sz w:val="24"/>
          <w:szCs w:val="24"/>
        </w:rPr>
        <w:t>południowej i zachodniej</w:t>
      </w:r>
      <w:r w:rsidRPr="00501907">
        <w:rPr>
          <w:rFonts w:ascii="Times New Roman" w:hAnsi="Times New Roman" w:cs="Times New Roman"/>
          <w:sz w:val="24"/>
          <w:szCs w:val="24"/>
        </w:rPr>
        <w:t xml:space="preserve"> ogranicza istniejąc</w:t>
      </w:r>
      <w:r w:rsidR="00C84E9D" w:rsidRPr="00501907">
        <w:rPr>
          <w:rFonts w:ascii="Times New Roman" w:hAnsi="Times New Roman" w:cs="Times New Roman"/>
          <w:sz w:val="24"/>
          <w:szCs w:val="24"/>
        </w:rPr>
        <w:t>e</w:t>
      </w:r>
      <w:r w:rsidRPr="00501907">
        <w:rPr>
          <w:rFonts w:ascii="Times New Roman" w:hAnsi="Times New Roman" w:cs="Times New Roman"/>
          <w:sz w:val="24"/>
          <w:szCs w:val="24"/>
        </w:rPr>
        <w:t xml:space="preserve"> ulic</w:t>
      </w:r>
      <w:r w:rsidR="00C84E9D" w:rsidRPr="00501907">
        <w:rPr>
          <w:rFonts w:ascii="Times New Roman" w:hAnsi="Times New Roman" w:cs="Times New Roman"/>
          <w:sz w:val="24"/>
          <w:szCs w:val="24"/>
        </w:rPr>
        <w:t>e</w:t>
      </w:r>
      <w:r w:rsidRPr="00501907">
        <w:rPr>
          <w:rFonts w:ascii="Times New Roman" w:hAnsi="Times New Roman" w:cs="Times New Roman"/>
          <w:sz w:val="24"/>
          <w:szCs w:val="24"/>
        </w:rPr>
        <w:t xml:space="preserve"> </w:t>
      </w:r>
      <w:r w:rsidR="00E96957" w:rsidRPr="00501907">
        <w:rPr>
          <w:rFonts w:ascii="Times New Roman" w:hAnsi="Times New Roman" w:cs="Times New Roman"/>
          <w:sz w:val="24"/>
          <w:szCs w:val="24"/>
        </w:rPr>
        <w:t>Widok i Mickiewicza</w:t>
      </w:r>
      <w:r w:rsidRPr="00501907">
        <w:rPr>
          <w:rFonts w:ascii="Times New Roman" w:hAnsi="Times New Roman" w:cs="Times New Roman"/>
          <w:sz w:val="24"/>
          <w:szCs w:val="24"/>
        </w:rPr>
        <w:t>. Dostęp działki do lokalnych dróg miejskich objętej budową budynku odbywać się będzie poprzez istniejąc</w:t>
      </w:r>
      <w:r w:rsidR="00C84E9D" w:rsidRPr="00501907">
        <w:rPr>
          <w:rFonts w:ascii="Times New Roman" w:hAnsi="Times New Roman" w:cs="Times New Roman"/>
          <w:sz w:val="24"/>
          <w:szCs w:val="24"/>
        </w:rPr>
        <w:t>y</w:t>
      </w:r>
      <w:r w:rsidRPr="00501907">
        <w:rPr>
          <w:rFonts w:ascii="Times New Roman" w:hAnsi="Times New Roman" w:cs="Times New Roman"/>
          <w:sz w:val="24"/>
          <w:szCs w:val="24"/>
        </w:rPr>
        <w:t xml:space="preserve"> wjazd w części </w:t>
      </w:r>
      <w:r w:rsidR="00E96957" w:rsidRPr="00501907">
        <w:rPr>
          <w:rFonts w:ascii="Times New Roman" w:hAnsi="Times New Roman" w:cs="Times New Roman"/>
          <w:sz w:val="24"/>
          <w:szCs w:val="24"/>
        </w:rPr>
        <w:t>zachodniej</w:t>
      </w:r>
      <w:r w:rsidR="00C84E9D" w:rsidRPr="00501907">
        <w:rPr>
          <w:rFonts w:ascii="Times New Roman" w:hAnsi="Times New Roman" w:cs="Times New Roman"/>
          <w:sz w:val="24"/>
          <w:szCs w:val="24"/>
        </w:rPr>
        <w:t xml:space="preserve"> </w:t>
      </w:r>
      <w:r w:rsidRPr="00501907">
        <w:rPr>
          <w:rFonts w:ascii="Times New Roman" w:hAnsi="Times New Roman" w:cs="Times New Roman"/>
          <w:sz w:val="24"/>
          <w:szCs w:val="24"/>
        </w:rPr>
        <w:t xml:space="preserve"> tj. ul. </w:t>
      </w:r>
      <w:r w:rsidR="00E96957" w:rsidRPr="00501907">
        <w:rPr>
          <w:rFonts w:ascii="Times New Roman" w:hAnsi="Times New Roman" w:cs="Times New Roman"/>
          <w:sz w:val="24"/>
          <w:szCs w:val="24"/>
        </w:rPr>
        <w:t xml:space="preserve">Widok. </w:t>
      </w:r>
    </w:p>
    <w:p w:rsidR="00D10256" w:rsidRPr="00501907" w:rsidRDefault="00D10256" w:rsidP="00501907">
      <w:pPr>
        <w:pStyle w:val="Tekstpodstawowy"/>
        <w:rPr>
          <w:sz w:val="24"/>
          <w:szCs w:val="24"/>
          <w:lang w:val="pl-PL"/>
        </w:rPr>
      </w:pPr>
      <w:r w:rsidRPr="00501907">
        <w:rPr>
          <w:sz w:val="24"/>
          <w:szCs w:val="24"/>
        </w:rPr>
        <w:t>Na terenie działki objętej procesem inwestycyjnym występuj</w:t>
      </w:r>
      <w:r w:rsidR="00E96957" w:rsidRPr="00501907">
        <w:rPr>
          <w:sz w:val="24"/>
          <w:szCs w:val="24"/>
          <w:lang w:val="pl-PL"/>
        </w:rPr>
        <w:t>e</w:t>
      </w:r>
      <w:r w:rsidRPr="00501907">
        <w:rPr>
          <w:sz w:val="24"/>
          <w:szCs w:val="24"/>
        </w:rPr>
        <w:t xml:space="preserve"> obiekt </w:t>
      </w:r>
      <w:r w:rsidR="00E96957" w:rsidRPr="00501907">
        <w:rPr>
          <w:sz w:val="24"/>
          <w:szCs w:val="24"/>
          <w:lang w:val="pl-PL"/>
        </w:rPr>
        <w:t>istniejący - przedszkole</w:t>
      </w:r>
      <w:r w:rsidR="005B100C" w:rsidRPr="00501907">
        <w:rPr>
          <w:sz w:val="24"/>
          <w:szCs w:val="24"/>
          <w:lang w:val="pl-PL"/>
        </w:rPr>
        <w:t xml:space="preserve">. </w:t>
      </w:r>
      <w:r w:rsidRPr="00501907">
        <w:rPr>
          <w:sz w:val="24"/>
          <w:szCs w:val="24"/>
        </w:rPr>
        <w:t>Teren działki posiada sieci i przyłącz</w:t>
      </w:r>
      <w:r w:rsidR="00757098" w:rsidRPr="00501907">
        <w:rPr>
          <w:sz w:val="24"/>
          <w:szCs w:val="24"/>
          <w:lang w:val="pl-PL"/>
        </w:rPr>
        <w:t>a</w:t>
      </w:r>
      <w:r w:rsidRPr="00501907">
        <w:rPr>
          <w:sz w:val="24"/>
          <w:szCs w:val="24"/>
        </w:rPr>
        <w:t xml:space="preserve">. Wszystkie niezbędne media zlokalizowane </w:t>
      </w:r>
      <w:r w:rsidR="00E96957" w:rsidRPr="00501907">
        <w:rPr>
          <w:sz w:val="24"/>
          <w:szCs w:val="24"/>
          <w:lang w:val="pl-PL"/>
        </w:rPr>
        <w:t>na terenie działki</w:t>
      </w:r>
      <w:r w:rsidRPr="00501907">
        <w:rPr>
          <w:sz w:val="24"/>
          <w:szCs w:val="24"/>
        </w:rPr>
        <w:t xml:space="preserve">. </w:t>
      </w:r>
      <w:r w:rsidR="00E96957" w:rsidRPr="00501907">
        <w:rPr>
          <w:sz w:val="24"/>
          <w:szCs w:val="24"/>
          <w:lang w:val="pl-PL"/>
        </w:rPr>
        <w:t xml:space="preserve">Włączenie do istniejących instalacji wewnętrznych – </w:t>
      </w:r>
      <w:proofErr w:type="spellStart"/>
      <w:r w:rsidR="00E96957" w:rsidRPr="00501907">
        <w:rPr>
          <w:sz w:val="24"/>
          <w:szCs w:val="24"/>
          <w:lang w:val="pl-PL"/>
        </w:rPr>
        <w:t>przytłącza</w:t>
      </w:r>
      <w:proofErr w:type="spellEnd"/>
      <w:r w:rsidR="00E96957" w:rsidRPr="00501907">
        <w:rPr>
          <w:sz w:val="24"/>
          <w:szCs w:val="24"/>
          <w:lang w:val="pl-PL"/>
        </w:rPr>
        <w:t xml:space="preserve"> bez zmian. </w:t>
      </w:r>
    </w:p>
    <w:p w:rsidR="00D10256" w:rsidRPr="00501907" w:rsidRDefault="00D10256" w:rsidP="00501907">
      <w:pPr>
        <w:pStyle w:val="Tekstpodstawowy"/>
        <w:rPr>
          <w:sz w:val="24"/>
          <w:szCs w:val="24"/>
        </w:rPr>
      </w:pPr>
      <w:r w:rsidRPr="00501907">
        <w:rPr>
          <w:sz w:val="24"/>
          <w:szCs w:val="24"/>
        </w:rPr>
        <w:t xml:space="preserve">Działka i teren leżą w strefie </w:t>
      </w:r>
      <w:r w:rsidR="00757098" w:rsidRPr="00501907">
        <w:rPr>
          <w:sz w:val="24"/>
          <w:szCs w:val="24"/>
          <w:lang w:val="pl-PL"/>
        </w:rPr>
        <w:t xml:space="preserve"> A </w:t>
      </w:r>
      <w:r w:rsidRPr="00501907">
        <w:rPr>
          <w:sz w:val="24"/>
          <w:szCs w:val="24"/>
        </w:rPr>
        <w:t xml:space="preserve">i są wpisane do rejestru zabytków, oraz podlegają ochronie jak i uzgodnieniu . </w:t>
      </w:r>
    </w:p>
    <w:p w:rsidR="00D10256" w:rsidRPr="00501907" w:rsidRDefault="00D10256" w:rsidP="00501907">
      <w:pPr>
        <w:pStyle w:val="Tekstpodstawowy"/>
        <w:rPr>
          <w:sz w:val="24"/>
          <w:szCs w:val="24"/>
        </w:rPr>
      </w:pPr>
      <w:r w:rsidRPr="00501907">
        <w:rPr>
          <w:sz w:val="24"/>
          <w:szCs w:val="24"/>
        </w:rPr>
        <w:t>Brak wpływu eksploatacji górniczej na działkę</w:t>
      </w:r>
      <w:r w:rsidR="00E96957" w:rsidRPr="00501907">
        <w:rPr>
          <w:sz w:val="24"/>
          <w:szCs w:val="24"/>
          <w:lang w:val="pl-PL"/>
        </w:rPr>
        <w:t>,</w:t>
      </w:r>
      <w:r w:rsidRPr="00501907">
        <w:rPr>
          <w:sz w:val="24"/>
          <w:szCs w:val="24"/>
        </w:rPr>
        <w:t xml:space="preserve"> teren jest ogrodzony istniejącym ogrodzeniem ażurowym w formie siatki.</w:t>
      </w:r>
    </w:p>
    <w:p w:rsidR="00D10256" w:rsidRPr="00501907" w:rsidRDefault="00D10256" w:rsidP="00D10256">
      <w:pPr>
        <w:pStyle w:val="Tekstpodstawowy"/>
        <w:ind w:left="360"/>
        <w:rPr>
          <w:sz w:val="24"/>
          <w:szCs w:val="24"/>
        </w:rPr>
      </w:pPr>
    </w:p>
    <w:p w:rsidR="00D10256" w:rsidRPr="00501907" w:rsidRDefault="00D10256" w:rsidP="00D10256">
      <w:pPr>
        <w:numPr>
          <w:ilvl w:val="0"/>
          <w:numId w:val="1"/>
        </w:numPr>
        <w:tabs>
          <w:tab w:val="num" w:pos="360"/>
        </w:tabs>
        <w:spacing w:after="0" w:line="240" w:lineRule="auto"/>
        <w:ind w:left="360"/>
        <w:jc w:val="both"/>
        <w:rPr>
          <w:rFonts w:ascii="Times New Roman" w:hAnsi="Times New Roman" w:cs="Times New Roman"/>
          <w:b/>
          <w:bCs/>
          <w:sz w:val="24"/>
          <w:szCs w:val="24"/>
          <w:u w:val="single"/>
        </w:rPr>
      </w:pPr>
      <w:r w:rsidRPr="00501907">
        <w:rPr>
          <w:rFonts w:ascii="Times New Roman" w:hAnsi="Times New Roman" w:cs="Times New Roman"/>
          <w:b/>
          <w:bCs/>
          <w:sz w:val="24"/>
          <w:szCs w:val="24"/>
          <w:u w:val="single"/>
        </w:rPr>
        <w:lastRenderedPageBreak/>
        <w:t>Warunki geologiczne.</w:t>
      </w:r>
    </w:p>
    <w:p w:rsidR="002E4152" w:rsidRPr="00501907" w:rsidRDefault="007F50DA" w:rsidP="002E4152">
      <w:pPr>
        <w:pStyle w:val="Tekstblokowy"/>
        <w:ind w:left="360"/>
        <w:rPr>
          <w:rFonts w:ascii="Times New Roman" w:hAnsi="Times New Roman" w:cs="Times New Roman"/>
          <w:sz w:val="24"/>
        </w:rPr>
      </w:pPr>
      <w:r w:rsidRPr="00501907">
        <w:rPr>
          <w:rFonts w:ascii="Times New Roman" w:eastAsiaTheme="minorHAnsi" w:hAnsi="Times New Roman" w:cs="Times New Roman"/>
          <w:b/>
          <w:bCs/>
          <w:sz w:val="24"/>
          <w:u w:val="single"/>
          <w:lang w:eastAsia="en-US"/>
        </w:rPr>
        <w:t xml:space="preserve">  </w:t>
      </w:r>
      <w:r w:rsidR="002E4152" w:rsidRPr="00501907">
        <w:rPr>
          <w:rFonts w:ascii="Times New Roman" w:hAnsi="Times New Roman" w:cs="Times New Roman"/>
          <w:sz w:val="24"/>
          <w:u w:val="single"/>
        </w:rPr>
        <w:t>5.1 Opis warunków posadowienia.</w:t>
      </w:r>
    </w:p>
    <w:p w:rsidR="002E4152" w:rsidRPr="00501907" w:rsidRDefault="002E4152" w:rsidP="002E4152">
      <w:pPr>
        <w:pStyle w:val="Tekstpodstawowywcity2"/>
        <w:rPr>
          <w:rFonts w:ascii="Times New Roman" w:hAnsi="Times New Roman" w:cs="Times New Roman"/>
          <w:bCs/>
          <w:sz w:val="24"/>
          <w:szCs w:val="24"/>
        </w:rPr>
      </w:pPr>
      <w:r w:rsidRPr="00501907">
        <w:rPr>
          <w:rFonts w:ascii="Times New Roman" w:hAnsi="Times New Roman" w:cs="Times New Roman"/>
          <w:bCs/>
          <w:sz w:val="24"/>
          <w:szCs w:val="24"/>
        </w:rPr>
        <w:t xml:space="preserve"> Holocen reprezentowany jest przez grunty nasypowe – grunty antropogeniczne, organiczne. Grunty organiczne to torf i namuł gliniasty. Grunty niespoiste: piaski drobne, średnie i grube z kamieniami.</w:t>
      </w:r>
    </w:p>
    <w:p w:rsidR="002E4152" w:rsidRPr="00501907" w:rsidRDefault="002E4152" w:rsidP="002E4152">
      <w:pPr>
        <w:pStyle w:val="Tekstpodstawowywcity2"/>
        <w:rPr>
          <w:rFonts w:ascii="Times New Roman" w:hAnsi="Times New Roman" w:cs="Times New Roman"/>
          <w:bCs/>
          <w:sz w:val="24"/>
          <w:szCs w:val="24"/>
        </w:rPr>
      </w:pPr>
      <w:r w:rsidRPr="00501907">
        <w:rPr>
          <w:rFonts w:ascii="Times New Roman" w:hAnsi="Times New Roman" w:cs="Times New Roman"/>
          <w:bCs/>
          <w:sz w:val="24"/>
          <w:szCs w:val="24"/>
        </w:rPr>
        <w:t xml:space="preserve"> Grunty niespoiste fluwialne występują bezpośrednio poniżej gruntów organicznych, natomiast litologicznie stanowią piaski średnie z domieszkami piasków grubych z kamieniami oraz piaski drobne. Grunty te występują do głębokości 4,0 m p.p.t.</w:t>
      </w:r>
    </w:p>
    <w:p w:rsidR="00501907" w:rsidRDefault="002E4152" w:rsidP="00501907">
      <w:pPr>
        <w:pStyle w:val="Tekstpodstawowywcity2"/>
        <w:rPr>
          <w:rFonts w:ascii="Times New Roman" w:hAnsi="Times New Roman" w:cs="Times New Roman"/>
          <w:bCs/>
          <w:sz w:val="24"/>
          <w:szCs w:val="24"/>
        </w:rPr>
      </w:pPr>
      <w:r w:rsidRPr="00501907">
        <w:rPr>
          <w:rFonts w:ascii="Times New Roman" w:hAnsi="Times New Roman" w:cs="Times New Roman"/>
          <w:bCs/>
          <w:sz w:val="24"/>
          <w:szCs w:val="24"/>
          <w:u w:val="single"/>
        </w:rPr>
        <w:t>Warunki wodne</w:t>
      </w:r>
      <w:r w:rsidRPr="00501907">
        <w:rPr>
          <w:rFonts w:ascii="Times New Roman" w:hAnsi="Times New Roman" w:cs="Times New Roman"/>
          <w:bCs/>
          <w:sz w:val="24"/>
          <w:szCs w:val="24"/>
        </w:rPr>
        <w:t xml:space="preserve"> –  stwierdzono występowanie zwierciadła wody gruntowej na głębokości 2,1 – 2,3 m p.p.t, tj. na rzędnej 40,7 – 41,5 m n.p.m. Woda gruntowa stabilizuje się na głębokości 1,7 m p.p.t., tj. na rzędnej 41,20 m n.p.m.</w:t>
      </w:r>
    </w:p>
    <w:p w:rsidR="002E4152" w:rsidRPr="00501907" w:rsidRDefault="002E4152" w:rsidP="00501907">
      <w:pPr>
        <w:pStyle w:val="Tekstpodstawowywcity2"/>
        <w:rPr>
          <w:rFonts w:ascii="Times New Roman" w:hAnsi="Times New Roman" w:cs="Times New Roman"/>
          <w:bCs/>
          <w:sz w:val="24"/>
          <w:szCs w:val="24"/>
        </w:rPr>
      </w:pPr>
      <w:r w:rsidRPr="00501907">
        <w:rPr>
          <w:rFonts w:ascii="Times New Roman" w:hAnsi="Times New Roman" w:cs="Times New Roman"/>
          <w:bCs/>
          <w:sz w:val="24"/>
          <w:szCs w:val="24"/>
        </w:rPr>
        <w:t xml:space="preserve"> </w:t>
      </w:r>
      <w:r w:rsidRPr="00501907">
        <w:rPr>
          <w:rFonts w:ascii="Times New Roman" w:hAnsi="Times New Roman" w:cs="Times New Roman"/>
          <w:b/>
          <w:sz w:val="24"/>
          <w:szCs w:val="24"/>
        </w:rPr>
        <w:t>Warstwy geotechniczne:</w:t>
      </w:r>
    </w:p>
    <w:p w:rsidR="002E4152" w:rsidRPr="00501907" w:rsidRDefault="002E4152" w:rsidP="002E4152">
      <w:pPr>
        <w:pStyle w:val="Tekstblokowy"/>
        <w:ind w:left="426"/>
        <w:rPr>
          <w:rFonts w:ascii="Times New Roman" w:hAnsi="Times New Roman" w:cs="Times New Roman"/>
          <w:sz w:val="24"/>
        </w:rPr>
      </w:pPr>
      <w:r w:rsidRPr="00501907">
        <w:rPr>
          <w:rFonts w:ascii="Times New Roman" w:hAnsi="Times New Roman" w:cs="Times New Roman"/>
          <w:b/>
          <w:sz w:val="24"/>
        </w:rPr>
        <w:t xml:space="preserve">-warstwa I – </w:t>
      </w:r>
      <w:r w:rsidRPr="00501907">
        <w:rPr>
          <w:rFonts w:ascii="Times New Roman" w:hAnsi="Times New Roman" w:cs="Times New Roman"/>
          <w:sz w:val="24"/>
        </w:rPr>
        <w:t xml:space="preserve"> grunty nasypowe – antropogeniczne, organiczne.</w:t>
      </w:r>
    </w:p>
    <w:p w:rsidR="002E4152" w:rsidRPr="00501907" w:rsidRDefault="002E4152" w:rsidP="002E4152">
      <w:pPr>
        <w:pStyle w:val="Tekstblokowy"/>
        <w:ind w:left="426"/>
        <w:rPr>
          <w:rFonts w:ascii="Times New Roman" w:hAnsi="Times New Roman" w:cs="Times New Roman"/>
          <w:sz w:val="24"/>
        </w:rPr>
      </w:pPr>
      <w:r w:rsidRPr="00501907">
        <w:rPr>
          <w:rFonts w:ascii="Times New Roman" w:hAnsi="Times New Roman" w:cs="Times New Roman"/>
          <w:sz w:val="24"/>
        </w:rPr>
        <w:t xml:space="preserve">Charakteryzują się dużą zmiennością budowy, obecnością części organicznych oraz wysoką zmiennością w czasie parametrów geotechnicznych. Zestawiono tu piaski drobne, piaski drobne humusowe. Znajdują się one w stanie luźnym. Charakterystyczna wartość stopnia zagęszczenia wynosi  ID=0,30. Miąższość nasypów waha się od 0,00 do 1,40 m. </w:t>
      </w:r>
    </w:p>
    <w:p w:rsidR="002E4152" w:rsidRPr="00501907" w:rsidRDefault="002E4152" w:rsidP="002E4152">
      <w:pPr>
        <w:pStyle w:val="Tekstblokowy"/>
        <w:ind w:left="426"/>
        <w:rPr>
          <w:rFonts w:ascii="Times New Roman" w:hAnsi="Times New Roman" w:cs="Times New Roman"/>
          <w:sz w:val="24"/>
        </w:rPr>
      </w:pPr>
      <w:r w:rsidRPr="00501907">
        <w:rPr>
          <w:rFonts w:ascii="Times New Roman" w:hAnsi="Times New Roman" w:cs="Times New Roman"/>
          <w:b/>
          <w:sz w:val="24"/>
        </w:rPr>
        <w:t>-warstwa II –</w:t>
      </w:r>
      <w:r w:rsidRPr="00501907">
        <w:rPr>
          <w:rFonts w:ascii="Times New Roman" w:hAnsi="Times New Roman" w:cs="Times New Roman"/>
          <w:sz w:val="24"/>
        </w:rPr>
        <w:t xml:space="preserve"> grunty organiczne - grunty młode, niejednorodne, ściśliwe. Miąższość warstwy (torfy i namuły) waha się od 0,9 do 1,5 m.</w:t>
      </w:r>
    </w:p>
    <w:p w:rsidR="002E4152" w:rsidRPr="00501907" w:rsidRDefault="002E4152" w:rsidP="002E4152">
      <w:pPr>
        <w:pStyle w:val="Tekstblokowy"/>
        <w:ind w:left="426"/>
        <w:rPr>
          <w:rFonts w:ascii="Times New Roman" w:hAnsi="Times New Roman" w:cs="Times New Roman"/>
          <w:sz w:val="24"/>
        </w:rPr>
      </w:pPr>
      <w:r w:rsidRPr="00501907">
        <w:rPr>
          <w:rFonts w:ascii="Times New Roman" w:hAnsi="Times New Roman" w:cs="Times New Roman"/>
          <w:b/>
          <w:sz w:val="24"/>
        </w:rPr>
        <w:t>-warstwa III A –</w:t>
      </w:r>
      <w:r w:rsidRPr="00501907">
        <w:rPr>
          <w:rFonts w:ascii="Times New Roman" w:hAnsi="Times New Roman" w:cs="Times New Roman"/>
          <w:sz w:val="24"/>
        </w:rPr>
        <w:t xml:space="preserve"> grunty niespoiste wodnolodowcowe wykształcone w postaci piasków drobnych,  w stanie średnio zagęszczonym o charakterystycznym stopniu zagęszczenia ID=0,65.</w:t>
      </w:r>
    </w:p>
    <w:p w:rsidR="002E4152" w:rsidRPr="00501907" w:rsidRDefault="002E4152" w:rsidP="002E4152">
      <w:pPr>
        <w:pStyle w:val="Tekstblokowy"/>
        <w:ind w:left="426"/>
        <w:rPr>
          <w:rFonts w:ascii="Times New Roman" w:hAnsi="Times New Roman" w:cs="Times New Roman"/>
          <w:sz w:val="24"/>
        </w:rPr>
      </w:pPr>
      <w:r w:rsidRPr="00501907">
        <w:rPr>
          <w:rFonts w:ascii="Times New Roman" w:hAnsi="Times New Roman" w:cs="Times New Roman"/>
          <w:b/>
          <w:sz w:val="24"/>
        </w:rPr>
        <w:t>-warstwa III B –</w:t>
      </w:r>
      <w:r w:rsidRPr="00501907">
        <w:rPr>
          <w:rFonts w:ascii="Times New Roman" w:hAnsi="Times New Roman" w:cs="Times New Roman"/>
          <w:sz w:val="24"/>
        </w:rPr>
        <w:t xml:space="preserve"> grunty niespoiste wodnolodowcowe wykształcone w postaci piasków średnich, grubych z kamieniami w stanie średnio zagęszczonym o charakterystycznym stopniu zagęszczenia ID=0,55.</w:t>
      </w:r>
    </w:p>
    <w:p w:rsidR="002E4152" w:rsidRPr="00501907" w:rsidRDefault="002E4152" w:rsidP="002E4152">
      <w:pPr>
        <w:pStyle w:val="Tekstblokowy"/>
        <w:ind w:left="426"/>
        <w:rPr>
          <w:rFonts w:ascii="Times New Roman" w:hAnsi="Times New Roman" w:cs="Times New Roman"/>
          <w:sz w:val="24"/>
        </w:rPr>
      </w:pPr>
      <w:r w:rsidRPr="00501907">
        <w:rPr>
          <w:rFonts w:ascii="Times New Roman" w:hAnsi="Times New Roman" w:cs="Times New Roman"/>
          <w:b/>
          <w:sz w:val="24"/>
        </w:rPr>
        <w:t xml:space="preserve"> </w:t>
      </w:r>
      <w:r w:rsidRPr="00501907">
        <w:rPr>
          <w:rFonts w:ascii="Times New Roman" w:hAnsi="Times New Roman" w:cs="Times New Roman"/>
          <w:sz w:val="24"/>
        </w:rPr>
        <w:t xml:space="preserve">Na dokumentowanym terenie nie zaobserwowano występowania niekorzystnych zjawisk oraz procesów geodynamicznych, mogących w sposób niekorzystny wpływać na podłoże gruntowe oraz projektowany obiekt. </w:t>
      </w:r>
    </w:p>
    <w:p w:rsidR="002E4152" w:rsidRPr="00501907" w:rsidRDefault="002E4152" w:rsidP="002E4152">
      <w:pPr>
        <w:pStyle w:val="Tekstblokowy"/>
        <w:ind w:left="426"/>
        <w:rPr>
          <w:rFonts w:ascii="Times New Roman" w:hAnsi="Times New Roman" w:cs="Times New Roman"/>
          <w:i/>
          <w:sz w:val="24"/>
          <w:u w:val="single"/>
        </w:rPr>
      </w:pPr>
      <w:r w:rsidRPr="00501907">
        <w:rPr>
          <w:rFonts w:ascii="Times New Roman" w:hAnsi="Times New Roman" w:cs="Times New Roman"/>
          <w:sz w:val="24"/>
        </w:rPr>
        <w:t xml:space="preserve"> </w:t>
      </w:r>
      <w:r w:rsidRPr="00501907">
        <w:rPr>
          <w:rFonts w:ascii="Times New Roman" w:hAnsi="Times New Roman" w:cs="Times New Roman"/>
          <w:i/>
          <w:sz w:val="24"/>
          <w:u w:val="single"/>
        </w:rPr>
        <w:t>Obszar badań nie jest zaliczany do terenów zagrożonych oraz nie jest zagrożony występowaniem osuwiska.</w:t>
      </w:r>
    </w:p>
    <w:p w:rsidR="002E4152" w:rsidRPr="00501907" w:rsidRDefault="002E4152" w:rsidP="002E4152">
      <w:pPr>
        <w:pStyle w:val="Tekstblokowy"/>
        <w:ind w:left="426"/>
        <w:rPr>
          <w:rFonts w:ascii="Times New Roman" w:hAnsi="Times New Roman" w:cs="Times New Roman"/>
          <w:b/>
          <w:sz w:val="24"/>
        </w:rPr>
      </w:pPr>
      <w:r w:rsidRPr="00501907">
        <w:rPr>
          <w:rFonts w:ascii="Times New Roman" w:hAnsi="Times New Roman" w:cs="Times New Roman"/>
          <w:b/>
          <w:sz w:val="24"/>
        </w:rPr>
        <w:t>Ustalono II kategorię geotechniczną (w prostych warunkach gruntowo –</w:t>
      </w:r>
      <w:r w:rsidRPr="00501907">
        <w:rPr>
          <w:rFonts w:ascii="Times New Roman" w:hAnsi="Times New Roman" w:cs="Times New Roman"/>
          <w:sz w:val="24"/>
        </w:rPr>
        <w:t xml:space="preserve"> </w:t>
      </w:r>
      <w:r w:rsidRPr="00501907">
        <w:rPr>
          <w:rFonts w:ascii="Times New Roman" w:hAnsi="Times New Roman" w:cs="Times New Roman"/>
          <w:b/>
          <w:sz w:val="24"/>
        </w:rPr>
        <w:t>wodnych, budynek niski o prostej statyce).</w:t>
      </w:r>
    </w:p>
    <w:p w:rsidR="00D10256" w:rsidRPr="00501907" w:rsidRDefault="002E4152" w:rsidP="00501907">
      <w:pPr>
        <w:pStyle w:val="Tekstblokowy"/>
        <w:ind w:left="426"/>
        <w:rPr>
          <w:rFonts w:ascii="Times New Roman" w:hAnsi="Times New Roman" w:cs="Times New Roman"/>
          <w:sz w:val="24"/>
        </w:rPr>
      </w:pPr>
      <w:r w:rsidRPr="00501907">
        <w:rPr>
          <w:rFonts w:ascii="Times New Roman" w:hAnsi="Times New Roman" w:cs="Times New Roman"/>
          <w:b/>
          <w:sz w:val="24"/>
        </w:rPr>
        <w:t xml:space="preserve"> Podłoże jest korzystne dla posadowienia projektowanego budynku w strefie warstwy geotechnicznej II b</w:t>
      </w:r>
      <w:r w:rsidRPr="00501907">
        <w:rPr>
          <w:rFonts w:ascii="Times New Roman" w:hAnsi="Times New Roman" w:cs="Times New Roman"/>
          <w:sz w:val="24"/>
        </w:rPr>
        <w:t xml:space="preserve">. </w:t>
      </w:r>
    </w:p>
    <w:p w:rsidR="00D10256" w:rsidRPr="00501907" w:rsidRDefault="00D10256" w:rsidP="00D10256">
      <w:pPr>
        <w:numPr>
          <w:ilvl w:val="0"/>
          <w:numId w:val="1"/>
        </w:numPr>
        <w:tabs>
          <w:tab w:val="num" w:pos="360"/>
        </w:tabs>
        <w:spacing w:after="0" w:line="240" w:lineRule="auto"/>
        <w:ind w:left="360"/>
        <w:jc w:val="both"/>
        <w:rPr>
          <w:rFonts w:ascii="Times New Roman" w:hAnsi="Times New Roman" w:cs="Times New Roman"/>
          <w:b/>
          <w:bCs/>
          <w:sz w:val="24"/>
          <w:szCs w:val="24"/>
          <w:u w:val="single"/>
        </w:rPr>
      </w:pPr>
      <w:r w:rsidRPr="00501907">
        <w:rPr>
          <w:rFonts w:ascii="Times New Roman" w:hAnsi="Times New Roman" w:cs="Times New Roman"/>
          <w:b/>
          <w:bCs/>
          <w:sz w:val="24"/>
          <w:szCs w:val="24"/>
          <w:u w:val="single"/>
        </w:rPr>
        <w:t>Opis projektowanego zagospodarowania</w:t>
      </w:r>
    </w:p>
    <w:p w:rsidR="00D10256" w:rsidRPr="00501907" w:rsidRDefault="00D10256" w:rsidP="00D10256">
      <w:pPr>
        <w:jc w:val="both"/>
        <w:rPr>
          <w:rFonts w:ascii="Times New Roman" w:hAnsi="Times New Roman" w:cs="Times New Roman"/>
          <w:b/>
          <w:bCs/>
          <w:sz w:val="24"/>
          <w:szCs w:val="24"/>
          <w:u w:val="single"/>
        </w:rPr>
      </w:pPr>
    </w:p>
    <w:p w:rsidR="002E4152" w:rsidRPr="00501907" w:rsidRDefault="00D10256" w:rsidP="00501907">
      <w:pPr>
        <w:pStyle w:val="Tekstblokowy"/>
        <w:ind w:left="0"/>
        <w:rPr>
          <w:rFonts w:ascii="Times New Roman" w:hAnsi="Times New Roman" w:cs="Times New Roman"/>
          <w:sz w:val="24"/>
        </w:rPr>
      </w:pPr>
      <w:r w:rsidRPr="00501907">
        <w:rPr>
          <w:rFonts w:ascii="Times New Roman" w:hAnsi="Times New Roman" w:cs="Times New Roman"/>
          <w:sz w:val="24"/>
        </w:rPr>
        <w:lastRenderedPageBreak/>
        <w:t xml:space="preserve">Zgodnie z </w:t>
      </w:r>
      <w:r w:rsidR="001000B4" w:rsidRPr="00501907">
        <w:rPr>
          <w:rFonts w:ascii="Times New Roman" w:hAnsi="Times New Roman" w:cs="Times New Roman"/>
          <w:sz w:val="24"/>
        </w:rPr>
        <w:t xml:space="preserve">wypisem i wyrysem z miejscowego planu zagospodarowania </w:t>
      </w:r>
      <w:r w:rsidR="00B95A6F" w:rsidRPr="00501907">
        <w:rPr>
          <w:rFonts w:ascii="Times New Roman" w:hAnsi="Times New Roman" w:cs="Times New Roman"/>
          <w:sz w:val="24"/>
        </w:rPr>
        <w:t>z</w:t>
      </w:r>
      <w:r w:rsidRPr="00501907">
        <w:rPr>
          <w:rFonts w:ascii="Times New Roman" w:hAnsi="Times New Roman" w:cs="Times New Roman"/>
          <w:sz w:val="24"/>
        </w:rPr>
        <w:t>aprojektowano</w:t>
      </w:r>
      <w:r w:rsidR="002E4152" w:rsidRPr="00501907">
        <w:rPr>
          <w:rFonts w:ascii="Times New Roman" w:hAnsi="Times New Roman" w:cs="Times New Roman"/>
          <w:sz w:val="24"/>
        </w:rPr>
        <w:t xml:space="preserve"> rozbudowę istniejącego  budynku przedszkola </w:t>
      </w:r>
      <w:r w:rsidR="002E4152" w:rsidRPr="00501907">
        <w:rPr>
          <w:rFonts w:ascii="Times New Roman" w:hAnsi="Times New Roman" w:cs="Times New Roman"/>
          <w:bCs/>
          <w:sz w:val="24"/>
        </w:rPr>
        <w:t xml:space="preserve">o pomieszczenia żłobka </w:t>
      </w:r>
      <w:proofErr w:type="spellStart"/>
      <w:r w:rsidR="002E4152" w:rsidRPr="00501907">
        <w:rPr>
          <w:rFonts w:ascii="Times New Roman" w:hAnsi="Times New Roman" w:cs="Times New Roman"/>
          <w:bCs/>
          <w:sz w:val="24"/>
        </w:rPr>
        <w:t>integracyjno</w:t>
      </w:r>
      <w:proofErr w:type="spellEnd"/>
      <w:r w:rsidR="002E4152" w:rsidRPr="00501907">
        <w:rPr>
          <w:rFonts w:ascii="Times New Roman" w:hAnsi="Times New Roman" w:cs="Times New Roman"/>
          <w:bCs/>
          <w:sz w:val="24"/>
        </w:rPr>
        <w:t xml:space="preserve"> – rehabilitacyjnego z funkcją </w:t>
      </w:r>
      <w:proofErr w:type="spellStart"/>
      <w:r w:rsidR="002E4152" w:rsidRPr="00501907">
        <w:rPr>
          <w:rFonts w:ascii="Times New Roman" w:hAnsi="Times New Roman" w:cs="Times New Roman"/>
          <w:bCs/>
          <w:sz w:val="24"/>
        </w:rPr>
        <w:t>sal</w:t>
      </w:r>
      <w:proofErr w:type="spellEnd"/>
      <w:r w:rsidR="002E4152" w:rsidRPr="00501907">
        <w:rPr>
          <w:rFonts w:ascii="Times New Roman" w:hAnsi="Times New Roman" w:cs="Times New Roman"/>
          <w:bCs/>
          <w:sz w:val="24"/>
        </w:rPr>
        <w:t xml:space="preserve"> i gabinetów leczniczo fizjoterapeutycznych</w:t>
      </w:r>
      <w:r w:rsidR="002E4152" w:rsidRPr="00501907">
        <w:rPr>
          <w:rFonts w:ascii="Times New Roman" w:hAnsi="Times New Roman" w:cs="Times New Roman"/>
          <w:sz w:val="24"/>
        </w:rPr>
        <w:t xml:space="preserve"> wraz z niezbędną infrastrukturą , instalacjami wewnętrznymi, ciągami pieszo – jezdnymi</w:t>
      </w:r>
      <w:r w:rsidRPr="00501907">
        <w:rPr>
          <w:rFonts w:ascii="Times New Roman" w:hAnsi="Times New Roman" w:cs="Times New Roman"/>
          <w:sz w:val="24"/>
        </w:rPr>
        <w:t xml:space="preserve"> </w:t>
      </w:r>
      <w:r w:rsidR="00B95A6F" w:rsidRPr="00501907">
        <w:rPr>
          <w:rFonts w:ascii="Times New Roman" w:hAnsi="Times New Roman" w:cs="Times New Roman"/>
          <w:sz w:val="24"/>
        </w:rPr>
        <w:t xml:space="preserve">miejscami parkingowymi, komunikacją pieszo - jezdną, zielenią niską, małą architektura w postaci ławeczek, koszy na śmieci i stojaka na rowery. Teren jest ogrodzony </w:t>
      </w:r>
      <w:r w:rsidR="002E4152" w:rsidRPr="00501907">
        <w:rPr>
          <w:rFonts w:ascii="Times New Roman" w:hAnsi="Times New Roman" w:cs="Times New Roman"/>
          <w:sz w:val="24"/>
        </w:rPr>
        <w:t>istniejącym</w:t>
      </w:r>
      <w:r w:rsidR="00B95A6F" w:rsidRPr="00501907">
        <w:rPr>
          <w:rFonts w:ascii="Times New Roman" w:hAnsi="Times New Roman" w:cs="Times New Roman"/>
          <w:sz w:val="24"/>
        </w:rPr>
        <w:t xml:space="preserve">  ogrodzeniem ażurowym w formie siatki</w:t>
      </w:r>
      <w:r w:rsidRPr="00501907">
        <w:rPr>
          <w:rFonts w:ascii="Times New Roman" w:hAnsi="Times New Roman" w:cs="Times New Roman"/>
          <w:sz w:val="24"/>
        </w:rPr>
        <w:t>.</w:t>
      </w:r>
      <w:r w:rsidR="007949BF" w:rsidRPr="00501907">
        <w:rPr>
          <w:rFonts w:ascii="Times New Roman" w:hAnsi="Times New Roman" w:cs="Times New Roman"/>
          <w:sz w:val="24"/>
        </w:rPr>
        <w:t xml:space="preserve"> </w:t>
      </w:r>
      <w:r w:rsidR="002E4152" w:rsidRPr="00501907">
        <w:rPr>
          <w:rFonts w:ascii="Times New Roman" w:hAnsi="Times New Roman" w:cs="Times New Roman"/>
          <w:sz w:val="24"/>
        </w:rPr>
        <w:t>Inwestycja została zaprojektowana z uwzględnianiem następujących warunków wynikających z zapisów planu tj.: projektowany budynek zlokalizowano w nieprzekraczalnej linii zabudowy ulicy Widok, gabarytami i kompozycją, wystrojem gabarytami i formą  nawiązuje do historycznych budynków, zastosowano dach płaski i dwuspadowy ze spadkiem w kierunku ul Widok. Projektowany obiekt ma w rzucie kształt zbliżony do prostokąta.  Kompleks jest obiektem dwukondygnacyjnym. Podpiwniczenie jest częściowe.  W podziemiu zlokalizowano pomieszczenia techniczne i magazynowe. Obiekt zaprojektowano w systemie tradycyjnym ze ścianami murowanymi, stropami drobnowymiarowymi, stropodachami o różnym kształcie w postaci więźby drewnianej. Wyposażony jest w windę w szybie murowanym oraz dwie klatki schodowe. Posadowienie budynku jest na płycie i ławach oraz stopach fundamentowych w sposób bezpośredni. Zaprojektowano budynek o wysokości 7.32m, szerokość elewacji 24.8m. Dachy płaskie i  dwuspadowe   o kącie nachylenia 26</w:t>
      </w:r>
      <w:r w:rsidR="002E4152" w:rsidRPr="00501907">
        <w:rPr>
          <w:rFonts w:ascii="Times New Roman" w:hAnsi="Times New Roman" w:cs="Times New Roman"/>
          <w:color w:val="000000"/>
          <w:sz w:val="24"/>
        </w:rPr>
        <w:t xml:space="preserve"> º. Budynek zlokalizowany jest w odległości 400cm – o granicy północnej, 3090cm od granicy południowej,  996.5cm -  od granicy wschodniej, od zachodniej 3129cm.</w:t>
      </w:r>
    </w:p>
    <w:p w:rsidR="00501907" w:rsidRDefault="002E4152" w:rsidP="000F6254">
      <w:pPr>
        <w:rPr>
          <w:rFonts w:ascii="Times New Roman" w:hAnsi="Times New Roman" w:cs="Times New Roman"/>
          <w:sz w:val="24"/>
          <w:szCs w:val="24"/>
        </w:rPr>
      </w:pPr>
      <w:r w:rsidRPr="00501907">
        <w:rPr>
          <w:rFonts w:ascii="Times New Roman" w:hAnsi="Times New Roman" w:cs="Times New Roman"/>
          <w:sz w:val="24"/>
          <w:szCs w:val="24"/>
        </w:rPr>
        <w:t>P</w:t>
      </w:r>
      <w:r w:rsidR="00D10256" w:rsidRPr="00501907">
        <w:rPr>
          <w:rFonts w:ascii="Times New Roman" w:hAnsi="Times New Roman" w:cs="Times New Roman"/>
          <w:sz w:val="24"/>
          <w:szCs w:val="24"/>
        </w:rPr>
        <w:t>rzewiduje się wycink</w:t>
      </w:r>
      <w:r w:rsidRPr="00501907">
        <w:rPr>
          <w:rFonts w:ascii="Times New Roman" w:hAnsi="Times New Roman" w:cs="Times New Roman"/>
          <w:sz w:val="24"/>
          <w:szCs w:val="24"/>
        </w:rPr>
        <w:t>ę trzech</w:t>
      </w:r>
      <w:r w:rsidR="00D10256" w:rsidRPr="00501907">
        <w:rPr>
          <w:rFonts w:ascii="Times New Roman" w:hAnsi="Times New Roman" w:cs="Times New Roman"/>
          <w:sz w:val="24"/>
          <w:szCs w:val="24"/>
        </w:rPr>
        <w:t xml:space="preserve"> drzew</w:t>
      </w:r>
      <w:r w:rsidRPr="00501907">
        <w:rPr>
          <w:rFonts w:ascii="Times New Roman" w:hAnsi="Times New Roman" w:cs="Times New Roman"/>
          <w:sz w:val="24"/>
          <w:szCs w:val="24"/>
        </w:rPr>
        <w:t xml:space="preserve">, w zamian projektuje się zasadzenia zastępcze w postaci zieleni izolacyjnej. </w:t>
      </w:r>
    </w:p>
    <w:p w:rsidR="00D10256" w:rsidRPr="00501907" w:rsidRDefault="00D10256" w:rsidP="000F6254">
      <w:pPr>
        <w:rPr>
          <w:rFonts w:ascii="Times New Roman" w:hAnsi="Times New Roman" w:cs="Times New Roman"/>
          <w:sz w:val="24"/>
          <w:szCs w:val="24"/>
        </w:rPr>
      </w:pPr>
      <w:r w:rsidRPr="00501907">
        <w:rPr>
          <w:rFonts w:ascii="Times New Roman" w:hAnsi="Times New Roman" w:cs="Times New Roman"/>
          <w:sz w:val="24"/>
          <w:szCs w:val="24"/>
        </w:rPr>
        <w:t xml:space="preserve">Na terenie działki zaprojektowano </w:t>
      </w:r>
      <w:r w:rsidR="002E4152" w:rsidRPr="00501907">
        <w:rPr>
          <w:rFonts w:ascii="Times New Roman" w:hAnsi="Times New Roman" w:cs="Times New Roman"/>
          <w:sz w:val="24"/>
          <w:szCs w:val="24"/>
        </w:rPr>
        <w:t xml:space="preserve">instalacje wewnętrzne (deszczówka) </w:t>
      </w:r>
      <w:r w:rsidRPr="00501907">
        <w:rPr>
          <w:rFonts w:ascii="Times New Roman" w:hAnsi="Times New Roman" w:cs="Times New Roman"/>
          <w:sz w:val="24"/>
          <w:szCs w:val="24"/>
        </w:rPr>
        <w:t xml:space="preserve">, miejsce parkingowe w ilości </w:t>
      </w:r>
      <w:r w:rsidR="002E4152" w:rsidRPr="00501907">
        <w:rPr>
          <w:rFonts w:ascii="Times New Roman" w:hAnsi="Times New Roman" w:cs="Times New Roman"/>
          <w:sz w:val="24"/>
          <w:szCs w:val="24"/>
        </w:rPr>
        <w:t>18</w:t>
      </w:r>
      <w:r w:rsidR="007949BF" w:rsidRPr="00501907">
        <w:rPr>
          <w:rFonts w:ascii="Times New Roman" w:hAnsi="Times New Roman" w:cs="Times New Roman"/>
          <w:b/>
          <w:bCs/>
          <w:sz w:val="24"/>
          <w:szCs w:val="24"/>
        </w:rPr>
        <w:t xml:space="preserve"> </w:t>
      </w:r>
      <w:r w:rsidRPr="00501907">
        <w:rPr>
          <w:rFonts w:ascii="Times New Roman" w:hAnsi="Times New Roman" w:cs="Times New Roman"/>
          <w:b/>
          <w:bCs/>
          <w:sz w:val="24"/>
          <w:szCs w:val="24"/>
        </w:rPr>
        <w:t>MP</w:t>
      </w:r>
      <w:r w:rsidRPr="00501907">
        <w:rPr>
          <w:rFonts w:ascii="Times New Roman" w:hAnsi="Times New Roman" w:cs="Times New Roman"/>
          <w:sz w:val="24"/>
          <w:szCs w:val="24"/>
        </w:rPr>
        <w:t xml:space="preserve">  </w:t>
      </w:r>
      <w:r w:rsidR="007949BF" w:rsidRPr="00501907">
        <w:rPr>
          <w:rFonts w:ascii="Times New Roman" w:hAnsi="Times New Roman" w:cs="Times New Roman"/>
          <w:sz w:val="24"/>
          <w:szCs w:val="24"/>
        </w:rPr>
        <w:t xml:space="preserve">wraz z </w:t>
      </w:r>
      <w:r w:rsidR="00DF1816" w:rsidRPr="00501907">
        <w:rPr>
          <w:rFonts w:ascii="Times New Roman" w:hAnsi="Times New Roman" w:cs="Times New Roman"/>
          <w:sz w:val="24"/>
          <w:szCs w:val="24"/>
        </w:rPr>
        <w:t xml:space="preserve">2 </w:t>
      </w:r>
      <w:r w:rsidR="007949BF" w:rsidRPr="00501907">
        <w:rPr>
          <w:rFonts w:ascii="Times New Roman" w:hAnsi="Times New Roman" w:cs="Times New Roman"/>
          <w:sz w:val="24"/>
          <w:szCs w:val="24"/>
        </w:rPr>
        <w:t xml:space="preserve">miejscami dla osób niepełnosprawnych </w:t>
      </w:r>
      <w:r w:rsidRPr="00501907">
        <w:rPr>
          <w:rFonts w:ascii="Times New Roman" w:hAnsi="Times New Roman" w:cs="Times New Roman"/>
          <w:sz w:val="24"/>
          <w:szCs w:val="24"/>
        </w:rPr>
        <w:t>i zielenią niską (trawy)</w:t>
      </w:r>
      <w:r w:rsidR="0068116C" w:rsidRPr="00501907">
        <w:rPr>
          <w:rFonts w:ascii="Times New Roman" w:hAnsi="Times New Roman" w:cs="Times New Roman"/>
          <w:sz w:val="24"/>
          <w:szCs w:val="24"/>
        </w:rPr>
        <w:t xml:space="preserve">. Wejście na działkę </w:t>
      </w:r>
      <w:r w:rsidR="005A0566" w:rsidRPr="00501907">
        <w:rPr>
          <w:rFonts w:ascii="Times New Roman" w:hAnsi="Times New Roman" w:cs="Times New Roman"/>
          <w:sz w:val="24"/>
          <w:szCs w:val="24"/>
        </w:rPr>
        <w:t xml:space="preserve">istniejące od </w:t>
      </w:r>
      <w:r w:rsidR="0068116C" w:rsidRPr="00501907">
        <w:rPr>
          <w:rFonts w:ascii="Times New Roman" w:hAnsi="Times New Roman" w:cs="Times New Roman"/>
          <w:sz w:val="24"/>
          <w:szCs w:val="24"/>
        </w:rPr>
        <w:t xml:space="preserve">ul </w:t>
      </w:r>
      <w:r w:rsidR="005A0566" w:rsidRPr="00501907">
        <w:rPr>
          <w:rFonts w:ascii="Times New Roman" w:hAnsi="Times New Roman" w:cs="Times New Roman"/>
          <w:sz w:val="24"/>
          <w:szCs w:val="24"/>
        </w:rPr>
        <w:t>Widok</w:t>
      </w:r>
      <w:r w:rsidR="0068116C" w:rsidRPr="00501907">
        <w:rPr>
          <w:rFonts w:ascii="Times New Roman" w:hAnsi="Times New Roman" w:cs="Times New Roman"/>
          <w:sz w:val="24"/>
          <w:szCs w:val="24"/>
        </w:rPr>
        <w:t xml:space="preserve">.  Dostęp do drogi publicznej wyłącznie poprzez istniejący zjazd od ul </w:t>
      </w:r>
      <w:r w:rsidR="005A0566" w:rsidRPr="00501907">
        <w:rPr>
          <w:rFonts w:ascii="Times New Roman" w:hAnsi="Times New Roman" w:cs="Times New Roman"/>
          <w:sz w:val="24"/>
          <w:szCs w:val="24"/>
        </w:rPr>
        <w:t xml:space="preserve">Widok. </w:t>
      </w:r>
      <w:r w:rsidRPr="00501907">
        <w:rPr>
          <w:rFonts w:ascii="Times New Roman" w:hAnsi="Times New Roman" w:cs="Times New Roman"/>
          <w:sz w:val="24"/>
          <w:szCs w:val="24"/>
        </w:rPr>
        <w:t xml:space="preserve">Usytuowanie projektowanego obiektu jest rozwiązaniem najkorzystniejszym z uwagi na ciągi komunikacji pieszej oraz komunikacji kołowej zapewniającej odpowiednią komunikację transportu oraz w przypadku pożaru wymogi PPOŻ. Dodatkowo układ ten powoduje odpowiednie przewietrzanie, tworząc optymalny mikroklimat. Zastosowanie ogrzewania w formie ogrzewania gazowego </w:t>
      </w:r>
      <w:r w:rsidR="00364364" w:rsidRPr="00501907">
        <w:rPr>
          <w:rFonts w:ascii="Times New Roman" w:hAnsi="Times New Roman" w:cs="Times New Roman"/>
          <w:sz w:val="24"/>
          <w:szCs w:val="24"/>
        </w:rPr>
        <w:t xml:space="preserve">– gazowa pompa ciepła </w:t>
      </w:r>
      <w:r w:rsidRPr="00501907">
        <w:rPr>
          <w:rFonts w:ascii="Times New Roman" w:hAnsi="Times New Roman" w:cs="Times New Roman"/>
          <w:sz w:val="24"/>
          <w:szCs w:val="24"/>
        </w:rPr>
        <w:t xml:space="preserve">oraz wentylacji z rekuperacją </w:t>
      </w:r>
      <w:r w:rsidR="007949BF" w:rsidRPr="00501907">
        <w:rPr>
          <w:rFonts w:ascii="Times New Roman" w:hAnsi="Times New Roman" w:cs="Times New Roman"/>
          <w:sz w:val="24"/>
          <w:szCs w:val="24"/>
        </w:rPr>
        <w:t xml:space="preserve">i panelami fotowoltaicznymi </w:t>
      </w:r>
      <w:r w:rsidRPr="00501907">
        <w:rPr>
          <w:rFonts w:ascii="Times New Roman" w:hAnsi="Times New Roman" w:cs="Times New Roman"/>
          <w:sz w:val="24"/>
          <w:szCs w:val="24"/>
        </w:rPr>
        <w:t xml:space="preserve">powoduje znaczne obniżenie poboru energii elektrycznej i cieplnej z odzyskiem ciepła w 70%. Oświetlenie elektryczne w postaci oświetlenia energooszczędnego </w:t>
      </w:r>
      <w:proofErr w:type="spellStart"/>
      <w:r w:rsidRPr="00501907">
        <w:rPr>
          <w:rFonts w:ascii="Times New Roman" w:hAnsi="Times New Roman" w:cs="Times New Roman"/>
          <w:sz w:val="24"/>
          <w:szCs w:val="24"/>
        </w:rPr>
        <w:t>downlight</w:t>
      </w:r>
      <w:proofErr w:type="spellEnd"/>
      <w:r w:rsidRPr="00501907">
        <w:rPr>
          <w:rFonts w:ascii="Times New Roman" w:hAnsi="Times New Roman" w:cs="Times New Roman"/>
          <w:sz w:val="24"/>
          <w:szCs w:val="24"/>
        </w:rPr>
        <w:t xml:space="preserve"> i LED.</w:t>
      </w:r>
    </w:p>
    <w:p w:rsidR="00D10256" w:rsidRPr="00501907" w:rsidRDefault="00D10256" w:rsidP="007949BF">
      <w:pPr>
        <w:tabs>
          <w:tab w:val="left" w:pos="840"/>
        </w:tabs>
        <w:ind w:left="720" w:hanging="66"/>
        <w:jc w:val="both"/>
        <w:rPr>
          <w:rFonts w:ascii="Times New Roman" w:hAnsi="Times New Roman" w:cs="Times New Roman"/>
          <w:sz w:val="24"/>
          <w:szCs w:val="24"/>
        </w:rPr>
      </w:pPr>
      <w:r w:rsidRPr="00501907">
        <w:rPr>
          <w:rFonts w:ascii="Times New Roman" w:hAnsi="Times New Roman" w:cs="Times New Roman"/>
          <w:sz w:val="24"/>
          <w:szCs w:val="24"/>
        </w:rPr>
        <w:t>● P-</w:t>
      </w:r>
      <w:proofErr w:type="spellStart"/>
      <w:r w:rsidRPr="00501907">
        <w:rPr>
          <w:rFonts w:ascii="Times New Roman" w:hAnsi="Times New Roman" w:cs="Times New Roman"/>
          <w:sz w:val="24"/>
          <w:szCs w:val="24"/>
        </w:rPr>
        <w:t>poż</w:t>
      </w:r>
      <w:proofErr w:type="spellEnd"/>
      <w:r w:rsidRPr="00501907">
        <w:rPr>
          <w:rFonts w:ascii="Times New Roman" w:hAnsi="Times New Roman" w:cs="Times New Roman"/>
          <w:sz w:val="24"/>
          <w:szCs w:val="24"/>
        </w:rPr>
        <w:t xml:space="preserve"> zaopatrzenie w wodę do zewnętrznego gaszenia pożaru zapewnia </w:t>
      </w:r>
      <w:r w:rsidR="000F6254" w:rsidRPr="00501907">
        <w:rPr>
          <w:rFonts w:ascii="Times New Roman" w:hAnsi="Times New Roman" w:cs="Times New Roman"/>
          <w:sz w:val="24"/>
          <w:szCs w:val="24"/>
        </w:rPr>
        <w:t xml:space="preserve">istniejący </w:t>
      </w:r>
      <w:r w:rsidRPr="00501907">
        <w:rPr>
          <w:rFonts w:ascii="Times New Roman" w:hAnsi="Times New Roman" w:cs="Times New Roman"/>
          <w:sz w:val="24"/>
          <w:szCs w:val="24"/>
        </w:rPr>
        <w:t xml:space="preserve">hydrant zewnętrzny zlokalizowane w pasie </w:t>
      </w:r>
      <w:proofErr w:type="spellStart"/>
      <w:r w:rsidRPr="00501907">
        <w:rPr>
          <w:rFonts w:ascii="Times New Roman" w:hAnsi="Times New Roman" w:cs="Times New Roman"/>
          <w:sz w:val="24"/>
          <w:szCs w:val="24"/>
        </w:rPr>
        <w:t>ulicu</w:t>
      </w:r>
      <w:proofErr w:type="spellEnd"/>
      <w:r w:rsidRPr="00501907">
        <w:rPr>
          <w:rFonts w:ascii="Times New Roman" w:hAnsi="Times New Roman" w:cs="Times New Roman"/>
          <w:sz w:val="24"/>
          <w:szCs w:val="24"/>
        </w:rPr>
        <w:t xml:space="preserve"> </w:t>
      </w:r>
      <w:r w:rsidR="00364364" w:rsidRPr="00501907">
        <w:rPr>
          <w:rFonts w:ascii="Times New Roman" w:hAnsi="Times New Roman" w:cs="Times New Roman"/>
          <w:sz w:val="24"/>
          <w:szCs w:val="24"/>
        </w:rPr>
        <w:t>Widok</w:t>
      </w:r>
      <w:r w:rsidR="000F6254" w:rsidRPr="00501907">
        <w:rPr>
          <w:rFonts w:ascii="Times New Roman" w:hAnsi="Times New Roman" w:cs="Times New Roman"/>
          <w:sz w:val="24"/>
          <w:szCs w:val="24"/>
        </w:rPr>
        <w:t xml:space="preserve">. </w:t>
      </w:r>
    </w:p>
    <w:p w:rsidR="00D10256" w:rsidRPr="00501907" w:rsidRDefault="00A34D5F" w:rsidP="00D10256">
      <w:pPr>
        <w:pStyle w:val="Tekstpodstawowy"/>
        <w:ind w:left="720"/>
        <w:jc w:val="both"/>
        <w:rPr>
          <w:bCs/>
          <w:sz w:val="24"/>
          <w:szCs w:val="24"/>
          <w:lang w:val="pl-PL"/>
        </w:rPr>
      </w:pPr>
      <w:r w:rsidRPr="00501907">
        <w:rPr>
          <w:bCs/>
          <w:sz w:val="24"/>
          <w:szCs w:val="24"/>
          <w:lang w:val="pl-PL"/>
        </w:rPr>
        <w:t>Projektowany o</w:t>
      </w:r>
      <w:r w:rsidRPr="00501907">
        <w:rPr>
          <w:bCs/>
          <w:sz w:val="24"/>
          <w:szCs w:val="24"/>
        </w:rPr>
        <w:t>obiekt</w:t>
      </w:r>
      <w:r w:rsidR="00D10256" w:rsidRPr="00501907">
        <w:rPr>
          <w:bCs/>
          <w:sz w:val="24"/>
          <w:szCs w:val="24"/>
        </w:rPr>
        <w:t xml:space="preserve"> dostosowany dla osób niepełnosprawnych </w:t>
      </w:r>
      <w:r w:rsidRPr="00501907">
        <w:rPr>
          <w:bCs/>
          <w:sz w:val="24"/>
          <w:szCs w:val="24"/>
          <w:lang w:val="pl-PL"/>
        </w:rPr>
        <w:t xml:space="preserve">z poziomu chodnika jak również wewnętrznej windy. </w:t>
      </w:r>
    </w:p>
    <w:p w:rsidR="00D10256" w:rsidRPr="00501907" w:rsidRDefault="00D10256" w:rsidP="004B1CE2">
      <w:pPr>
        <w:ind w:left="720"/>
        <w:jc w:val="both"/>
        <w:rPr>
          <w:rFonts w:ascii="Times New Roman" w:hAnsi="Times New Roman" w:cs="Times New Roman"/>
          <w:b/>
          <w:sz w:val="24"/>
          <w:szCs w:val="24"/>
        </w:rPr>
      </w:pPr>
      <w:r w:rsidRPr="00501907">
        <w:rPr>
          <w:rFonts w:ascii="Times New Roman" w:hAnsi="Times New Roman" w:cs="Times New Roman"/>
          <w:bCs/>
          <w:sz w:val="24"/>
          <w:szCs w:val="24"/>
        </w:rPr>
        <w:t xml:space="preserve">Powierzchnia </w:t>
      </w:r>
      <w:r w:rsidRPr="00501907">
        <w:rPr>
          <w:rFonts w:ascii="Times New Roman" w:hAnsi="Times New Roman" w:cs="Times New Roman"/>
          <w:sz w:val="24"/>
          <w:szCs w:val="24"/>
        </w:rPr>
        <w:t xml:space="preserve">dz. nr </w:t>
      </w:r>
      <w:proofErr w:type="spellStart"/>
      <w:r w:rsidRPr="00501907">
        <w:rPr>
          <w:rFonts w:ascii="Times New Roman" w:hAnsi="Times New Roman" w:cs="Times New Roman"/>
          <w:sz w:val="24"/>
          <w:szCs w:val="24"/>
        </w:rPr>
        <w:t>ew</w:t>
      </w:r>
      <w:proofErr w:type="spellEnd"/>
      <w:r w:rsidR="00127D5B" w:rsidRPr="00501907">
        <w:rPr>
          <w:rFonts w:ascii="Times New Roman" w:hAnsi="Times New Roman" w:cs="Times New Roman"/>
          <w:sz w:val="24"/>
          <w:szCs w:val="24"/>
        </w:rPr>
        <w:t xml:space="preserve"> </w:t>
      </w:r>
      <w:r w:rsidR="00513E9B" w:rsidRPr="00501907">
        <w:rPr>
          <w:rFonts w:ascii="Times New Roman" w:hAnsi="Times New Roman" w:cs="Times New Roman"/>
          <w:sz w:val="24"/>
          <w:szCs w:val="24"/>
        </w:rPr>
        <w:t>756</w:t>
      </w:r>
      <w:r w:rsidR="004B1CE2" w:rsidRPr="00501907">
        <w:rPr>
          <w:rFonts w:ascii="Times New Roman" w:hAnsi="Times New Roman" w:cs="Times New Roman"/>
          <w:sz w:val="24"/>
          <w:szCs w:val="24"/>
        </w:rPr>
        <w:t>/2</w:t>
      </w:r>
      <w:r w:rsidRPr="00501907">
        <w:rPr>
          <w:rFonts w:ascii="Times New Roman" w:hAnsi="Times New Roman" w:cs="Times New Roman"/>
          <w:sz w:val="24"/>
          <w:szCs w:val="24"/>
        </w:rPr>
        <w:t xml:space="preserve"> o łącznej powierzchni  </w:t>
      </w:r>
      <w:r w:rsidR="00513E9B" w:rsidRPr="00501907">
        <w:rPr>
          <w:rFonts w:ascii="Times New Roman" w:hAnsi="Times New Roman" w:cs="Times New Roman"/>
          <w:sz w:val="24"/>
          <w:szCs w:val="24"/>
        </w:rPr>
        <w:t xml:space="preserve">5389 </w:t>
      </w:r>
      <w:r w:rsidRPr="00501907">
        <w:rPr>
          <w:rFonts w:ascii="Times New Roman" w:hAnsi="Times New Roman" w:cs="Times New Roman"/>
          <w:sz w:val="24"/>
          <w:szCs w:val="24"/>
        </w:rPr>
        <w:t>m</w:t>
      </w:r>
      <w:r w:rsidRPr="00501907">
        <w:rPr>
          <w:rFonts w:ascii="Times New Roman" w:hAnsi="Times New Roman" w:cs="Times New Roman"/>
          <w:sz w:val="24"/>
          <w:szCs w:val="24"/>
          <w:vertAlign w:val="superscript"/>
        </w:rPr>
        <w:t>2</w:t>
      </w:r>
      <w:r w:rsidRPr="00501907">
        <w:rPr>
          <w:rFonts w:ascii="Times New Roman" w:hAnsi="Times New Roman" w:cs="Times New Roman"/>
          <w:sz w:val="24"/>
          <w:szCs w:val="24"/>
        </w:rPr>
        <w:t xml:space="preserve"> zwanej </w:t>
      </w:r>
      <w:r w:rsidR="004B1CE2" w:rsidRPr="00501907">
        <w:rPr>
          <w:rFonts w:ascii="Times New Roman" w:hAnsi="Times New Roman" w:cs="Times New Roman"/>
          <w:b/>
          <w:sz w:val="24"/>
          <w:szCs w:val="24"/>
        </w:rPr>
        <w:t>obszarem objętym opracowaniem.</w:t>
      </w:r>
    </w:p>
    <w:p w:rsidR="003D2832" w:rsidRPr="00501907" w:rsidRDefault="007B7186" w:rsidP="003D2832">
      <w:pPr>
        <w:pStyle w:val="Akapitzlist"/>
        <w:numPr>
          <w:ilvl w:val="0"/>
          <w:numId w:val="5"/>
        </w:numPr>
        <w:ind w:left="1080"/>
        <w:jc w:val="both"/>
        <w:rPr>
          <w:rFonts w:ascii="Times New Roman" w:hAnsi="Times New Roman" w:cs="Times New Roman"/>
          <w:sz w:val="24"/>
          <w:szCs w:val="24"/>
        </w:rPr>
      </w:pPr>
      <w:r w:rsidRPr="00501907">
        <w:rPr>
          <w:rFonts w:ascii="Times New Roman" w:hAnsi="Times New Roman" w:cs="Times New Roman"/>
          <w:sz w:val="24"/>
          <w:szCs w:val="24"/>
        </w:rPr>
        <w:t>I</w:t>
      </w:r>
      <w:r w:rsidR="003D2832" w:rsidRPr="00501907">
        <w:rPr>
          <w:rFonts w:ascii="Times New Roman" w:hAnsi="Times New Roman" w:cs="Times New Roman"/>
          <w:sz w:val="24"/>
          <w:szCs w:val="24"/>
        </w:rPr>
        <w:t xml:space="preserve">ntensywność zabudowy </w:t>
      </w:r>
      <w:r w:rsidRPr="00501907">
        <w:rPr>
          <w:rFonts w:ascii="Times New Roman" w:hAnsi="Times New Roman" w:cs="Times New Roman"/>
          <w:sz w:val="24"/>
          <w:szCs w:val="24"/>
        </w:rPr>
        <w:t xml:space="preserve">minimalna </w:t>
      </w:r>
      <w:r w:rsidR="00623C14" w:rsidRPr="00501907">
        <w:rPr>
          <w:rFonts w:ascii="Times New Roman" w:hAnsi="Times New Roman" w:cs="Times New Roman"/>
          <w:sz w:val="24"/>
          <w:szCs w:val="24"/>
        </w:rPr>
        <w:t>0.3</w:t>
      </w:r>
      <w:r w:rsidRPr="00501907">
        <w:rPr>
          <w:rFonts w:ascii="Times New Roman" w:hAnsi="Times New Roman" w:cs="Times New Roman"/>
          <w:sz w:val="24"/>
          <w:szCs w:val="24"/>
        </w:rPr>
        <w:t>&lt;</w:t>
      </w:r>
      <w:r w:rsidR="00623C14" w:rsidRPr="00501907">
        <w:rPr>
          <w:rFonts w:ascii="Times New Roman" w:hAnsi="Times New Roman" w:cs="Times New Roman"/>
          <w:sz w:val="24"/>
          <w:szCs w:val="24"/>
        </w:rPr>
        <w:t xml:space="preserve"> </w:t>
      </w:r>
      <w:r w:rsidRPr="00501907">
        <w:rPr>
          <w:rFonts w:ascii="Times New Roman" w:hAnsi="Times New Roman" w:cs="Times New Roman"/>
          <w:sz w:val="24"/>
          <w:szCs w:val="24"/>
        </w:rPr>
        <w:t xml:space="preserve">projektowany 0.47&lt;maksymalny 1.2. </w:t>
      </w:r>
      <w:r w:rsidR="00623C14" w:rsidRPr="00501907">
        <w:rPr>
          <w:rFonts w:ascii="Times New Roman" w:hAnsi="Times New Roman" w:cs="Times New Roman"/>
          <w:sz w:val="24"/>
          <w:szCs w:val="24"/>
        </w:rPr>
        <w:t xml:space="preserve"> </w:t>
      </w:r>
    </w:p>
    <w:p w:rsidR="002D79F3" w:rsidRPr="00501907" w:rsidRDefault="002D79F3" w:rsidP="003D2832">
      <w:pPr>
        <w:pStyle w:val="Akapitzlist"/>
        <w:numPr>
          <w:ilvl w:val="0"/>
          <w:numId w:val="5"/>
        </w:numPr>
        <w:ind w:left="1080"/>
        <w:jc w:val="both"/>
        <w:rPr>
          <w:rFonts w:ascii="Times New Roman" w:hAnsi="Times New Roman" w:cs="Times New Roman"/>
          <w:sz w:val="24"/>
          <w:szCs w:val="24"/>
        </w:rPr>
      </w:pPr>
      <w:r w:rsidRPr="00501907">
        <w:rPr>
          <w:rFonts w:ascii="Times New Roman" w:hAnsi="Times New Roman" w:cs="Times New Roman"/>
          <w:sz w:val="24"/>
          <w:szCs w:val="24"/>
        </w:rPr>
        <w:t xml:space="preserve">Maksymalna powierzchnia zabudowy – 70% &gt; projektowana </w:t>
      </w:r>
      <w:r w:rsidR="007B7186" w:rsidRPr="00501907">
        <w:rPr>
          <w:rFonts w:ascii="Times New Roman" w:hAnsi="Times New Roman" w:cs="Times New Roman"/>
          <w:sz w:val="24"/>
          <w:szCs w:val="24"/>
        </w:rPr>
        <w:t>22,23%</w:t>
      </w:r>
    </w:p>
    <w:p w:rsidR="007B7186" w:rsidRPr="00501907" w:rsidRDefault="007B7186" w:rsidP="003D2832">
      <w:pPr>
        <w:pStyle w:val="Akapitzlist"/>
        <w:numPr>
          <w:ilvl w:val="0"/>
          <w:numId w:val="5"/>
        </w:numPr>
        <w:ind w:left="1080"/>
        <w:jc w:val="both"/>
        <w:rPr>
          <w:rFonts w:ascii="Times New Roman" w:hAnsi="Times New Roman" w:cs="Times New Roman"/>
          <w:sz w:val="24"/>
          <w:szCs w:val="24"/>
        </w:rPr>
      </w:pPr>
      <w:r w:rsidRPr="00501907">
        <w:rPr>
          <w:rFonts w:ascii="Times New Roman" w:hAnsi="Times New Roman" w:cs="Times New Roman"/>
          <w:sz w:val="24"/>
          <w:szCs w:val="24"/>
        </w:rPr>
        <w:t xml:space="preserve">Powierzchnia biologicznie czynna </w:t>
      </w:r>
      <w:r w:rsidR="009F5809" w:rsidRPr="00501907">
        <w:rPr>
          <w:rFonts w:ascii="Times New Roman" w:hAnsi="Times New Roman" w:cs="Times New Roman"/>
          <w:sz w:val="24"/>
          <w:szCs w:val="24"/>
        </w:rPr>
        <w:t>–</w:t>
      </w:r>
      <w:r w:rsidRPr="00501907">
        <w:rPr>
          <w:rFonts w:ascii="Times New Roman" w:hAnsi="Times New Roman" w:cs="Times New Roman"/>
          <w:sz w:val="24"/>
          <w:szCs w:val="24"/>
        </w:rPr>
        <w:t xml:space="preserve"> </w:t>
      </w:r>
      <w:r w:rsidR="009F5809" w:rsidRPr="00501907">
        <w:rPr>
          <w:rFonts w:ascii="Times New Roman" w:hAnsi="Times New Roman" w:cs="Times New Roman"/>
          <w:sz w:val="24"/>
          <w:szCs w:val="24"/>
        </w:rPr>
        <w:t>2476,67m2 co stanowi 46,86% powierzchni biologicznie czynnej  &gt; min 30%.</w:t>
      </w:r>
    </w:p>
    <w:p w:rsidR="00D10256" w:rsidRPr="00501907" w:rsidRDefault="00D10256" w:rsidP="00D10256">
      <w:pPr>
        <w:pStyle w:val="Tekstpodstawowy"/>
        <w:numPr>
          <w:ilvl w:val="0"/>
          <w:numId w:val="5"/>
        </w:numPr>
        <w:tabs>
          <w:tab w:val="num" w:pos="720"/>
        </w:tabs>
        <w:ind w:firstLine="0"/>
        <w:jc w:val="both"/>
        <w:rPr>
          <w:bCs/>
          <w:sz w:val="24"/>
          <w:szCs w:val="24"/>
        </w:rPr>
      </w:pPr>
      <w:r w:rsidRPr="00501907">
        <w:rPr>
          <w:sz w:val="24"/>
          <w:szCs w:val="24"/>
        </w:rPr>
        <w:t>Działk</w:t>
      </w:r>
      <w:r w:rsidR="00513E9B" w:rsidRPr="00501907">
        <w:rPr>
          <w:sz w:val="24"/>
          <w:szCs w:val="24"/>
          <w:lang w:val="pl-PL"/>
        </w:rPr>
        <w:t>a</w:t>
      </w:r>
      <w:r w:rsidRPr="00501907">
        <w:rPr>
          <w:sz w:val="24"/>
          <w:szCs w:val="24"/>
        </w:rPr>
        <w:t xml:space="preserve"> </w:t>
      </w:r>
      <w:r w:rsidR="00513E9B" w:rsidRPr="00501907">
        <w:rPr>
          <w:sz w:val="24"/>
          <w:szCs w:val="24"/>
          <w:lang w:val="pl-PL"/>
        </w:rPr>
        <w:t xml:space="preserve">jest własnością </w:t>
      </w:r>
      <w:r w:rsidR="004B1CE2" w:rsidRPr="00501907">
        <w:rPr>
          <w:sz w:val="24"/>
          <w:szCs w:val="24"/>
          <w:lang w:val="pl-PL"/>
        </w:rPr>
        <w:t xml:space="preserve"> Inwestora </w:t>
      </w:r>
    </w:p>
    <w:p w:rsidR="00D10256" w:rsidRPr="00501907" w:rsidRDefault="00D10256" w:rsidP="00D10256">
      <w:pPr>
        <w:pStyle w:val="Tekstpodstawowy"/>
        <w:numPr>
          <w:ilvl w:val="0"/>
          <w:numId w:val="5"/>
        </w:numPr>
        <w:tabs>
          <w:tab w:val="num" w:pos="840"/>
        </w:tabs>
        <w:ind w:firstLine="0"/>
        <w:jc w:val="both"/>
        <w:rPr>
          <w:bCs/>
          <w:sz w:val="24"/>
          <w:szCs w:val="24"/>
        </w:rPr>
      </w:pPr>
      <w:r w:rsidRPr="00501907">
        <w:rPr>
          <w:sz w:val="24"/>
          <w:szCs w:val="24"/>
        </w:rPr>
        <w:lastRenderedPageBreak/>
        <w:t xml:space="preserve">         Teren znacznie opada w kierunku  północn</w:t>
      </w:r>
      <w:r w:rsidR="00513E9B" w:rsidRPr="00501907">
        <w:rPr>
          <w:sz w:val="24"/>
          <w:szCs w:val="24"/>
          <w:lang w:val="pl-PL"/>
        </w:rPr>
        <w:t>ym.</w:t>
      </w:r>
    </w:p>
    <w:p w:rsidR="00D10256" w:rsidRPr="00501907" w:rsidRDefault="00D10256" w:rsidP="00D10256">
      <w:pPr>
        <w:pStyle w:val="Tekstpodstawowy"/>
        <w:numPr>
          <w:ilvl w:val="0"/>
          <w:numId w:val="5"/>
        </w:numPr>
        <w:tabs>
          <w:tab w:val="num" w:pos="720"/>
        </w:tabs>
        <w:ind w:firstLine="0"/>
        <w:jc w:val="both"/>
        <w:rPr>
          <w:bCs/>
          <w:sz w:val="24"/>
          <w:szCs w:val="24"/>
        </w:rPr>
      </w:pPr>
      <w:r w:rsidRPr="00501907">
        <w:rPr>
          <w:sz w:val="24"/>
          <w:szCs w:val="24"/>
        </w:rPr>
        <w:t xml:space="preserve">Działki znajdują  się w strefie ochrony konserwatora  </w:t>
      </w:r>
    </w:p>
    <w:p w:rsidR="00D10256" w:rsidRPr="00501907" w:rsidRDefault="00D10256" w:rsidP="00D10256">
      <w:pPr>
        <w:pStyle w:val="Tekstpodstawowy"/>
        <w:ind w:left="720"/>
        <w:jc w:val="both"/>
        <w:rPr>
          <w:bCs/>
          <w:sz w:val="24"/>
          <w:szCs w:val="24"/>
        </w:rPr>
      </w:pPr>
      <w:r w:rsidRPr="00501907">
        <w:rPr>
          <w:sz w:val="24"/>
          <w:szCs w:val="24"/>
        </w:rPr>
        <w:t xml:space="preserve">          zabytków i podlegają takiemu uzgodnieniu.</w:t>
      </w:r>
    </w:p>
    <w:p w:rsidR="00D10256" w:rsidRPr="00501907" w:rsidRDefault="00D10256" w:rsidP="00D10256">
      <w:pPr>
        <w:pStyle w:val="Tekstpodstawowy"/>
        <w:numPr>
          <w:ilvl w:val="0"/>
          <w:numId w:val="5"/>
        </w:numPr>
        <w:tabs>
          <w:tab w:val="num" w:pos="720"/>
        </w:tabs>
        <w:ind w:firstLine="0"/>
        <w:jc w:val="both"/>
        <w:rPr>
          <w:bCs/>
          <w:sz w:val="24"/>
          <w:szCs w:val="24"/>
        </w:rPr>
      </w:pPr>
      <w:r w:rsidRPr="00501907">
        <w:rPr>
          <w:sz w:val="24"/>
          <w:szCs w:val="24"/>
        </w:rPr>
        <w:t>Istniejąca zieleń – zieleń niska</w:t>
      </w:r>
      <w:r w:rsidR="004B1CE2" w:rsidRPr="00501907">
        <w:rPr>
          <w:sz w:val="24"/>
          <w:szCs w:val="24"/>
          <w:lang w:val="pl-PL"/>
        </w:rPr>
        <w:t xml:space="preserve"> i wysoka</w:t>
      </w:r>
      <w:r w:rsidRPr="00501907">
        <w:rPr>
          <w:sz w:val="24"/>
          <w:szCs w:val="24"/>
        </w:rPr>
        <w:t>.</w:t>
      </w:r>
    </w:p>
    <w:p w:rsidR="00D10256" w:rsidRPr="00501907" w:rsidRDefault="00D10256" w:rsidP="00D10256">
      <w:pPr>
        <w:pStyle w:val="Tekstpodstawowy"/>
        <w:numPr>
          <w:ilvl w:val="0"/>
          <w:numId w:val="5"/>
        </w:numPr>
        <w:tabs>
          <w:tab w:val="num" w:pos="720"/>
        </w:tabs>
        <w:ind w:firstLine="0"/>
        <w:jc w:val="both"/>
        <w:rPr>
          <w:bCs/>
          <w:sz w:val="24"/>
          <w:szCs w:val="24"/>
        </w:rPr>
      </w:pPr>
      <w:r w:rsidRPr="00501907">
        <w:rPr>
          <w:sz w:val="24"/>
          <w:szCs w:val="24"/>
        </w:rPr>
        <w:t xml:space="preserve">Dojścia i dojazdy – chodnik betonowy i ulica </w:t>
      </w:r>
      <w:r w:rsidR="00513E9B" w:rsidRPr="00501907">
        <w:rPr>
          <w:sz w:val="24"/>
          <w:szCs w:val="24"/>
          <w:lang w:val="pl-PL"/>
        </w:rPr>
        <w:t>Widok</w:t>
      </w:r>
      <w:r w:rsidR="004B1CE2" w:rsidRPr="00501907">
        <w:rPr>
          <w:sz w:val="24"/>
          <w:szCs w:val="24"/>
          <w:lang w:val="pl-PL"/>
        </w:rPr>
        <w:t xml:space="preserve"> – asfaltowa.</w:t>
      </w:r>
    </w:p>
    <w:p w:rsidR="00D10256" w:rsidRPr="00501907" w:rsidRDefault="00D10256" w:rsidP="00D10256">
      <w:pPr>
        <w:pStyle w:val="Tekstpodstawowy"/>
        <w:numPr>
          <w:ilvl w:val="0"/>
          <w:numId w:val="5"/>
        </w:numPr>
        <w:tabs>
          <w:tab w:val="num" w:pos="840"/>
        </w:tabs>
        <w:ind w:firstLine="0"/>
        <w:jc w:val="both"/>
        <w:rPr>
          <w:bCs/>
          <w:sz w:val="24"/>
          <w:szCs w:val="24"/>
        </w:rPr>
      </w:pPr>
      <w:r w:rsidRPr="00501907">
        <w:rPr>
          <w:sz w:val="24"/>
          <w:szCs w:val="24"/>
        </w:rPr>
        <w:t xml:space="preserve">        Zestawienie kubaturowe – </w:t>
      </w:r>
      <w:r w:rsidR="00513E9B" w:rsidRPr="00501907">
        <w:rPr>
          <w:sz w:val="24"/>
          <w:szCs w:val="24"/>
          <w:lang w:val="pl-PL"/>
        </w:rPr>
        <w:t xml:space="preserve">istniejące przedszkole. </w:t>
      </w:r>
    </w:p>
    <w:p w:rsidR="00D10256" w:rsidRPr="00501907" w:rsidRDefault="00D10256" w:rsidP="00D10256">
      <w:pPr>
        <w:pStyle w:val="Tekstpodstawowy"/>
        <w:jc w:val="both"/>
        <w:rPr>
          <w:b/>
          <w:sz w:val="24"/>
          <w:szCs w:val="24"/>
          <w:u w:val="single"/>
        </w:rPr>
      </w:pPr>
      <w:r w:rsidRPr="00501907">
        <w:rPr>
          <w:b/>
          <w:sz w:val="24"/>
          <w:szCs w:val="24"/>
          <w:u w:val="single"/>
        </w:rPr>
        <w:t>5. Charakterystyka energetyczna budynku.</w:t>
      </w:r>
    </w:p>
    <w:p w:rsidR="00D10256" w:rsidRPr="00501907" w:rsidRDefault="00D10256" w:rsidP="00D10256">
      <w:pPr>
        <w:pStyle w:val="Tekstpodstawowy"/>
        <w:ind w:left="540"/>
        <w:jc w:val="both"/>
        <w:rPr>
          <w:sz w:val="24"/>
          <w:szCs w:val="24"/>
        </w:rPr>
      </w:pPr>
      <w:r w:rsidRPr="00501907">
        <w:rPr>
          <w:sz w:val="24"/>
          <w:szCs w:val="24"/>
        </w:rPr>
        <w:t xml:space="preserve">●Bilans mocy urządzeń energetycznych stanowiących stałe  </w:t>
      </w:r>
    </w:p>
    <w:p w:rsidR="00D10256" w:rsidRPr="00501907" w:rsidRDefault="00D10256" w:rsidP="00501907">
      <w:pPr>
        <w:pStyle w:val="Tekstpodstawowy"/>
        <w:ind w:left="540"/>
        <w:jc w:val="both"/>
        <w:rPr>
          <w:sz w:val="24"/>
          <w:szCs w:val="24"/>
        </w:rPr>
      </w:pPr>
      <w:r w:rsidRPr="00501907">
        <w:rPr>
          <w:sz w:val="24"/>
          <w:szCs w:val="24"/>
        </w:rPr>
        <w:t xml:space="preserve">  wyposażenie wynosi ∑ 2</w:t>
      </w:r>
      <w:r w:rsidR="002E51BD" w:rsidRPr="00501907">
        <w:rPr>
          <w:sz w:val="24"/>
          <w:szCs w:val="24"/>
          <w:lang w:val="pl-PL"/>
        </w:rPr>
        <w:t>40</w:t>
      </w:r>
      <w:r w:rsidRPr="00501907">
        <w:rPr>
          <w:sz w:val="24"/>
          <w:szCs w:val="24"/>
        </w:rPr>
        <w:t xml:space="preserve">(kW) </w:t>
      </w:r>
    </w:p>
    <w:p w:rsidR="00D10256" w:rsidRPr="00501907" w:rsidRDefault="00D10256" w:rsidP="00D10256">
      <w:pPr>
        <w:pStyle w:val="Tekstpodstawowy"/>
        <w:jc w:val="both"/>
        <w:rPr>
          <w:sz w:val="24"/>
          <w:szCs w:val="24"/>
        </w:rPr>
      </w:pPr>
      <w:r w:rsidRPr="00501907">
        <w:rPr>
          <w:sz w:val="24"/>
          <w:szCs w:val="24"/>
        </w:rPr>
        <w:t xml:space="preserve">Właściwości cieplne przegród: </w:t>
      </w:r>
    </w:p>
    <w:p w:rsidR="00D10256" w:rsidRPr="00501907" w:rsidRDefault="00D10256" w:rsidP="00D10256">
      <w:pPr>
        <w:pStyle w:val="Tekstpodstawowy"/>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6175"/>
        <w:gridCol w:w="1940"/>
      </w:tblGrid>
      <w:tr w:rsidR="00D10256" w:rsidRPr="00501907" w:rsidTr="002E4152">
        <w:tc>
          <w:tcPr>
            <w:tcW w:w="959" w:type="dxa"/>
          </w:tcPr>
          <w:p w:rsidR="00D10256" w:rsidRPr="00501907" w:rsidRDefault="00D10256" w:rsidP="002E4152">
            <w:pPr>
              <w:pStyle w:val="Tekstpodstawowy"/>
              <w:jc w:val="both"/>
              <w:rPr>
                <w:sz w:val="24"/>
                <w:szCs w:val="24"/>
                <w:lang w:val="pl-PL" w:eastAsia="pl-PL"/>
              </w:rPr>
            </w:pPr>
            <w:r w:rsidRPr="00501907">
              <w:rPr>
                <w:sz w:val="24"/>
                <w:szCs w:val="24"/>
                <w:lang w:val="pl-PL" w:eastAsia="pl-PL"/>
              </w:rPr>
              <w:t>Lp.</w:t>
            </w:r>
          </w:p>
        </w:tc>
        <w:tc>
          <w:tcPr>
            <w:tcW w:w="6304" w:type="dxa"/>
          </w:tcPr>
          <w:p w:rsidR="00D10256" w:rsidRPr="00501907" w:rsidRDefault="00D10256" w:rsidP="002E4152">
            <w:pPr>
              <w:pStyle w:val="Tekstpodstawowy"/>
              <w:jc w:val="both"/>
              <w:rPr>
                <w:sz w:val="24"/>
                <w:szCs w:val="24"/>
                <w:lang w:val="pl-PL" w:eastAsia="pl-PL"/>
              </w:rPr>
            </w:pPr>
            <w:r w:rsidRPr="00501907">
              <w:rPr>
                <w:sz w:val="24"/>
                <w:szCs w:val="24"/>
                <w:lang w:val="pl-PL" w:eastAsia="pl-PL"/>
              </w:rPr>
              <w:t xml:space="preserve">Typ przegrody </w:t>
            </w:r>
          </w:p>
        </w:tc>
        <w:tc>
          <w:tcPr>
            <w:tcW w:w="1949" w:type="dxa"/>
          </w:tcPr>
          <w:p w:rsidR="00D10256" w:rsidRPr="00501907" w:rsidRDefault="00D10256" w:rsidP="002E4152">
            <w:pPr>
              <w:pStyle w:val="Tekstpodstawowy"/>
              <w:jc w:val="both"/>
              <w:rPr>
                <w:sz w:val="24"/>
                <w:szCs w:val="24"/>
                <w:lang w:val="pl-PL" w:eastAsia="pl-PL"/>
              </w:rPr>
            </w:pPr>
            <w:r w:rsidRPr="00501907">
              <w:rPr>
                <w:sz w:val="24"/>
                <w:szCs w:val="24"/>
                <w:lang w:val="pl-PL" w:eastAsia="pl-PL"/>
              </w:rPr>
              <w:t>Współczynnik przenikania</w:t>
            </w:r>
          </w:p>
        </w:tc>
      </w:tr>
      <w:tr w:rsidR="00D10256" w:rsidRPr="00501907" w:rsidTr="002E4152">
        <w:tc>
          <w:tcPr>
            <w:tcW w:w="959" w:type="dxa"/>
          </w:tcPr>
          <w:p w:rsidR="00D10256" w:rsidRPr="00501907" w:rsidRDefault="00D10256" w:rsidP="002E4152">
            <w:pPr>
              <w:pStyle w:val="Tekstpodstawowy"/>
              <w:jc w:val="both"/>
              <w:rPr>
                <w:sz w:val="24"/>
                <w:szCs w:val="24"/>
                <w:lang w:val="pl-PL" w:eastAsia="pl-PL"/>
              </w:rPr>
            </w:pPr>
            <w:r w:rsidRPr="00501907">
              <w:rPr>
                <w:sz w:val="24"/>
                <w:szCs w:val="24"/>
                <w:lang w:val="pl-PL" w:eastAsia="pl-PL"/>
              </w:rPr>
              <w:t>1</w:t>
            </w:r>
          </w:p>
        </w:tc>
        <w:tc>
          <w:tcPr>
            <w:tcW w:w="6304"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 xml:space="preserve">Ściana projektowana z </w:t>
            </w:r>
            <w:proofErr w:type="spellStart"/>
            <w:r w:rsidR="005C6F5B" w:rsidRPr="00501907">
              <w:rPr>
                <w:rFonts w:ascii="Times New Roman" w:hAnsi="Times New Roman" w:cs="Times New Roman"/>
                <w:sz w:val="24"/>
                <w:szCs w:val="24"/>
              </w:rPr>
              <w:t>silki</w:t>
            </w:r>
            <w:proofErr w:type="spellEnd"/>
            <w:r w:rsidR="005C6F5B" w:rsidRPr="00501907">
              <w:rPr>
                <w:rFonts w:ascii="Times New Roman" w:hAnsi="Times New Roman" w:cs="Times New Roman"/>
                <w:sz w:val="24"/>
                <w:szCs w:val="24"/>
              </w:rPr>
              <w:t xml:space="preserve"> i gazobetonu</w:t>
            </w:r>
            <w:r w:rsidRPr="00501907">
              <w:rPr>
                <w:rFonts w:ascii="Times New Roman" w:hAnsi="Times New Roman" w:cs="Times New Roman"/>
                <w:sz w:val="24"/>
                <w:szCs w:val="24"/>
              </w:rPr>
              <w:t xml:space="preserve"> gr 25cm, z izolacją z 15cm wełną mineralną i z </w:t>
            </w:r>
            <w:r w:rsidR="003E68C8" w:rsidRPr="00501907">
              <w:rPr>
                <w:rFonts w:ascii="Times New Roman" w:hAnsi="Times New Roman" w:cs="Times New Roman"/>
                <w:sz w:val="24"/>
                <w:szCs w:val="24"/>
              </w:rPr>
              <w:t>dwu</w:t>
            </w:r>
            <w:r w:rsidRPr="00501907">
              <w:rPr>
                <w:rFonts w:ascii="Times New Roman" w:hAnsi="Times New Roman" w:cs="Times New Roman"/>
                <w:sz w:val="24"/>
                <w:szCs w:val="24"/>
              </w:rPr>
              <w:t>stronnym tynkiem</w:t>
            </w:r>
          </w:p>
          <w:p w:rsidR="00D10256" w:rsidRPr="00501907" w:rsidRDefault="00D10256" w:rsidP="002E4152">
            <w:pPr>
              <w:pStyle w:val="Tekstpodstawowy"/>
              <w:jc w:val="both"/>
              <w:rPr>
                <w:sz w:val="24"/>
                <w:szCs w:val="24"/>
                <w:lang w:val="pl-PL" w:eastAsia="pl-PL"/>
              </w:rPr>
            </w:pPr>
          </w:p>
        </w:tc>
        <w:tc>
          <w:tcPr>
            <w:tcW w:w="1949" w:type="dxa"/>
          </w:tcPr>
          <w:p w:rsidR="00D10256" w:rsidRPr="00501907" w:rsidRDefault="00D10256" w:rsidP="002E4152">
            <w:pPr>
              <w:jc w:val="both"/>
              <w:rPr>
                <w:rFonts w:ascii="Times New Roman" w:hAnsi="Times New Roman" w:cs="Times New Roman"/>
                <w:sz w:val="24"/>
                <w:szCs w:val="24"/>
              </w:rPr>
            </w:pPr>
            <w:r w:rsidRPr="00501907">
              <w:rPr>
                <w:rFonts w:ascii="Times New Roman" w:hAnsi="Times New Roman" w:cs="Times New Roman"/>
                <w:sz w:val="24"/>
                <w:szCs w:val="24"/>
              </w:rPr>
              <w:t>0,23  W/m</w:t>
            </w:r>
            <w:r w:rsidRPr="00501907">
              <w:rPr>
                <w:rFonts w:ascii="Times New Roman" w:hAnsi="Times New Roman" w:cs="Times New Roman"/>
                <w:sz w:val="24"/>
                <w:szCs w:val="24"/>
                <w:vertAlign w:val="superscript"/>
              </w:rPr>
              <w:t>2</w:t>
            </w:r>
            <w:r w:rsidRPr="00501907">
              <w:rPr>
                <w:rFonts w:ascii="Times New Roman" w:hAnsi="Times New Roman" w:cs="Times New Roman"/>
                <w:sz w:val="24"/>
                <w:szCs w:val="24"/>
              </w:rPr>
              <w:t>K</w:t>
            </w:r>
          </w:p>
          <w:p w:rsidR="00D10256" w:rsidRPr="00501907" w:rsidRDefault="00D10256" w:rsidP="002E4152">
            <w:pPr>
              <w:pStyle w:val="Tekstpodstawowy"/>
              <w:jc w:val="both"/>
              <w:rPr>
                <w:sz w:val="24"/>
                <w:szCs w:val="24"/>
                <w:lang w:val="pl-PL" w:eastAsia="pl-PL"/>
              </w:rPr>
            </w:pPr>
          </w:p>
        </w:tc>
      </w:tr>
      <w:tr w:rsidR="00D10256" w:rsidRPr="00501907" w:rsidTr="002E4152">
        <w:tc>
          <w:tcPr>
            <w:tcW w:w="959" w:type="dxa"/>
          </w:tcPr>
          <w:p w:rsidR="00D10256" w:rsidRPr="00501907" w:rsidRDefault="00D10256" w:rsidP="002E4152">
            <w:pPr>
              <w:pStyle w:val="Tekstpodstawowy"/>
              <w:jc w:val="both"/>
              <w:rPr>
                <w:sz w:val="24"/>
                <w:szCs w:val="24"/>
                <w:lang w:val="pl-PL" w:eastAsia="pl-PL"/>
              </w:rPr>
            </w:pPr>
            <w:r w:rsidRPr="00501907">
              <w:rPr>
                <w:sz w:val="24"/>
                <w:szCs w:val="24"/>
                <w:lang w:val="pl-PL" w:eastAsia="pl-PL"/>
              </w:rPr>
              <w:t>2</w:t>
            </w:r>
          </w:p>
        </w:tc>
        <w:tc>
          <w:tcPr>
            <w:tcW w:w="6304"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Dach dwuspadowy z pokryciem z blachą w arkuszach, z izolacją termiczną z wełny mineralnej gr 32cm, płyta kartonowo gipsowa, strop podwieszony</w:t>
            </w:r>
          </w:p>
        </w:tc>
        <w:tc>
          <w:tcPr>
            <w:tcW w:w="1949" w:type="dxa"/>
          </w:tcPr>
          <w:p w:rsidR="00D10256" w:rsidRPr="00501907" w:rsidRDefault="00D10256" w:rsidP="002E4152">
            <w:pPr>
              <w:pStyle w:val="Tekstpodstawowy"/>
              <w:rPr>
                <w:sz w:val="24"/>
                <w:szCs w:val="24"/>
                <w:lang w:val="pl-PL" w:eastAsia="pl-PL"/>
              </w:rPr>
            </w:pPr>
            <w:r w:rsidRPr="00501907">
              <w:rPr>
                <w:sz w:val="24"/>
                <w:szCs w:val="24"/>
                <w:lang w:val="pl-PL" w:eastAsia="pl-PL"/>
              </w:rPr>
              <w:t>0,192  W/m</w:t>
            </w:r>
            <w:r w:rsidRPr="00501907">
              <w:rPr>
                <w:sz w:val="24"/>
                <w:szCs w:val="24"/>
                <w:vertAlign w:val="superscript"/>
                <w:lang w:val="pl-PL" w:eastAsia="pl-PL"/>
              </w:rPr>
              <w:t>2</w:t>
            </w:r>
            <w:r w:rsidRPr="00501907">
              <w:rPr>
                <w:sz w:val="24"/>
                <w:szCs w:val="24"/>
                <w:lang w:val="pl-PL" w:eastAsia="pl-PL"/>
              </w:rPr>
              <w:t>K</w:t>
            </w:r>
          </w:p>
        </w:tc>
      </w:tr>
      <w:tr w:rsidR="00D10256" w:rsidRPr="00501907" w:rsidTr="002E4152">
        <w:tc>
          <w:tcPr>
            <w:tcW w:w="959" w:type="dxa"/>
          </w:tcPr>
          <w:p w:rsidR="00D10256" w:rsidRPr="00501907" w:rsidRDefault="00D10256" w:rsidP="002E4152">
            <w:pPr>
              <w:pStyle w:val="Tekstpodstawowy"/>
              <w:jc w:val="both"/>
              <w:rPr>
                <w:sz w:val="24"/>
                <w:szCs w:val="24"/>
                <w:lang w:val="pl-PL" w:eastAsia="pl-PL"/>
              </w:rPr>
            </w:pPr>
            <w:r w:rsidRPr="00501907">
              <w:rPr>
                <w:sz w:val="24"/>
                <w:szCs w:val="24"/>
                <w:lang w:val="pl-PL" w:eastAsia="pl-PL"/>
              </w:rPr>
              <w:t>3</w:t>
            </w:r>
          </w:p>
        </w:tc>
        <w:tc>
          <w:tcPr>
            <w:tcW w:w="6304" w:type="dxa"/>
          </w:tcPr>
          <w:p w:rsidR="00D10256" w:rsidRPr="00501907" w:rsidRDefault="00D10256" w:rsidP="002E4152">
            <w:pPr>
              <w:pStyle w:val="Tekstpodstawowy"/>
              <w:rPr>
                <w:sz w:val="24"/>
                <w:szCs w:val="24"/>
                <w:lang w:val="pl-PL" w:eastAsia="pl-PL"/>
              </w:rPr>
            </w:pPr>
            <w:r w:rsidRPr="00501907">
              <w:rPr>
                <w:sz w:val="24"/>
                <w:szCs w:val="24"/>
                <w:lang w:val="pl-PL" w:eastAsia="pl-PL"/>
              </w:rPr>
              <w:t xml:space="preserve">Okna i drzwi </w:t>
            </w:r>
          </w:p>
        </w:tc>
        <w:tc>
          <w:tcPr>
            <w:tcW w:w="1949" w:type="dxa"/>
          </w:tcPr>
          <w:p w:rsidR="00D10256" w:rsidRPr="00501907" w:rsidRDefault="00D10256" w:rsidP="002E4152">
            <w:pPr>
              <w:pStyle w:val="Tekstpodstawowy"/>
              <w:rPr>
                <w:sz w:val="24"/>
                <w:szCs w:val="24"/>
                <w:lang w:val="pl-PL" w:eastAsia="pl-PL"/>
              </w:rPr>
            </w:pPr>
            <w:r w:rsidRPr="00501907">
              <w:rPr>
                <w:sz w:val="24"/>
                <w:szCs w:val="24"/>
                <w:lang w:val="pl-PL" w:eastAsia="pl-PL"/>
              </w:rPr>
              <w:t>1.1 W/m</w:t>
            </w:r>
            <w:r w:rsidRPr="00501907">
              <w:rPr>
                <w:sz w:val="24"/>
                <w:szCs w:val="24"/>
                <w:vertAlign w:val="superscript"/>
                <w:lang w:val="pl-PL" w:eastAsia="pl-PL"/>
              </w:rPr>
              <w:t>2</w:t>
            </w:r>
            <w:r w:rsidRPr="00501907">
              <w:rPr>
                <w:sz w:val="24"/>
                <w:szCs w:val="24"/>
                <w:lang w:val="pl-PL" w:eastAsia="pl-PL"/>
              </w:rPr>
              <w:t>K</w:t>
            </w:r>
          </w:p>
        </w:tc>
      </w:tr>
      <w:tr w:rsidR="00D10256" w:rsidRPr="00501907" w:rsidTr="002E4152">
        <w:tc>
          <w:tcPr>
            <w:tcW w:w="959" w:type="dxa"/>
          </w:tcPr>
          <w:p w:rsidR="00D10256" w:rsidRPr="00501907" w:rsidRDefault="00D10256" w:rsidP="002E4152">
            <w:pPr>
              <w:pStyle w:val="Tekstpodstawowy"/>
              <w:jc w:val="both"/>
              <w:rPr>
                <w:sz w:val="24"/>
                <w:szCs w:val="24"/>
                <w:lang w:val="pl-PL" w:eastAsia="pl-PL"/>
              </w:rPr>
            </w:pPr>
            <w:r w:rsidRPr="00501907">
              <w:rPr>
                <w:sz w:val="24"/>
                <w:szCs w:val="24"/>
                <w:lang w:val="pl-PL" w:eastAsia="pl-PL"/>
              </w:rPr>
              <w:t>4</w:t>
            </w:r>
          </w:p>
        </w:tc>
        <w:tc>
          <w:tcPr>
            <w:tcW w:w="6304" w:type="dxa"/>
          </w:tcPr>
          <w:p w:rsidR="00D10256" w:rsidRPr="00501907" w:rsidRDefault="00D10256" w:rsidP="002E4152">
            <w:pPr>
              <w:pStyle w:val="Tekstpodstawowy"/>
              <w:rPr>
                <w:sz w:val="24"/>
                <w:szCs w:val="24"/>
                <w:lang w:val="pl-PL" w:eastAsia="pl-PL"/>
              </w:rPr>
            </w:pPr>
            <w:r w:rsidRPr="00501907">
              <w:rPr>
                <w:sz w:val="24"/>
                <w:szCs w:val="24"/>
                <w:lang w:val="pl-PL" w:eastAsia="pl-PL"/>
              </w:rPr>
              <w:t xml:space="preserve">Posadzki na gruncie </w:t>
            </w:r>
          </w:p>
        </w:tc>
        <w:tc>
          <w:tcPr>
            <w:tcW w:w="1949" w:type="dxa"/>
          </w:tcPr>
          <w:p w:rsidR="00D10256" w:rsidRPr="00501907" w:rsidRDefault="00D10256" w:rsidP="002E4152">
            <w:pPr>
              <w:pStyle w:val="Tekstpodstawowy"/>
              <w:rPr>
                <w:sz w:val="24"/>
                <w:szCs w:val="24"/>
                <w:lang w:val="pl-PL" w:eastAsia="pl-PL"/>
              </w:rPr>
            </w:pPr>
            <w:smartTag w:uri="urn:schemas-microsoft-com:office:smarttags" w:element="time">
              <w:smartTagPr>
                <w:attr w:name="Hour" w:val="0"/>
                <w:attr w:name="Minute" w:val="24"/>
              </w:smartTagPr>
              <w:r w:rsidRPr="00501907">
                <w:rPr>
                  <w:sz w:val="24"/>
                  <w:szCs w:val="24"/>
                  <w:lang w:val="pl-PL" w:eastAsia="pl-PL"/>
                </w:rPr>
                <w:t>0.24</w:t>
              </w:r>
            </w:smartTag>
            <w:r w:rsidRPr="00501907">
              <w:rPr>
                <w:sz w:val="24"/>
                <w:szCs w:val="24"/>
                <w:lang w:val="pl-PL" w:eastAsia="pl-PL"/>
              </w:rPr>
              <w:t xml:space="preserve"> W/m</w:t>
            </w:r>
            <w:r w:rsidRPr="00501907">
              <w:rPr>
                <w:sz w:val="24"/>
                <w:szCs w:val="24"/>
                <w:vertAlign w:val="superscript"/>
                <w:lang w:val="pl-PL" w:eastAsia="pl-PL"/>
              </w:rPr>
              <w:t>2</w:t>
            </w:r>
            <w:r w:rsidRPr="00501907">
              <w:rPr>
                <w:sz w:val="24"/>
                <w:szCs w:val="24"/>
                <w:lang w:val="pl-PL" w:eastAsia="pl-PL"/>
              </w:rPr>
              <w:t>K</w:t>
            </w:r>
          </w:p>
        </w:tc>
      </w:tr>
    </w:tbl>
    <w:p w:rsidR="00D10256" w:rsidRPr="00501907" w:rsidRDefault="00D10256" w:rsidP="00D10256">
      <w:pPr>
        <w:jc w:val="both"/>
        <w:rPr>
          <w:rFonts w:ascii="Times New Roman" w:hAnsi="Times New Roman" w:cs="Times New Roman"/>
          <w:sz w:val="24"/>
          <w:szCs w:val="24"/>
        </w:rPr>
      </w:pPr>
    </w:p>
    <w:p w:rsidR="00D10256" w:rsidRPr="00501907" w:rsidRDefault="00D10256" w:rsidP="00D10256">
      <w:pPr>
        <w:jc w:val="both"/>
        <w:rPr>
          <w:rFonts w:ascii="Times New Roman" w:hAnsi="Times New Roman" w:cs="Times New Roman"/>
          <w:sz w:val="24"/>
          <w:szCs w:val="24"/>
        </w:rPr>
      </w:pPr>
      <w:r w:rsidRPr="00501907">
        <w:rPr>
          <w:rFonts w:ascii="Times New Roman" w:hAnsi="Times New Roman" w:cs="Times New Roman"/>
          <w:sz w:val="24"/>
          <w:szCs w:val="24"/>
        </w:rPr>
        <w:t xml:space="preserve">Parametry sprawności energetycznej (uśrednione): </w:t>
      </w:r>
    </w:p>
    <w:p w:rsidR="00D10256" w:rsidRPr="00501907" w:rsidRDefault="00D10256" w:rsidP="00D10256">
      <w:pPr>
        <w:tabs>
          <w:tab w:val="left" w:pos="142"/>
        </w:tabs>
        <w:jc w:val="both"/>
        <w:rPr>
          <w:rFonts w:ascii="Times New Roman" w:hAnsi="Times New Roman" w:cs="Times New Roman"/>
          <w:sz w:val="24"/>
          <w:szCs w:val="24"/>
        </w:rPr>
      </w:pPr>
      <w:r w:rsidRPr="00501907">
        <w:rPr>
          <w:rFonts w:ascii="Times New Roman" w:hAnsi="Times New Roman" w:cs="Times New Roman"/>
          <w:sz w:val="24"/>
          <w:szCs w:val="24"/>
        </w:rPr>
        <w:t>Zapotrzebowanie na ciepło</w:t>
      </w:r>
      <w:r w:rsidR="003E68C8" w:rsidRPr="00501907">
        <w:rPr>
          <w:rFonts w:ascii="Times New Roman" w:hAnsi="Times New Roman" w:cs="Times New Roman"/>
          <w:sz w:val="24"/>
          <w:szCs w:val="24"/>
        </w:rPr>
        <w:t xml:space="preserve"> i ciepłą wodę użytkową </w:t>
      </w:r>
      <w:r w:rsidRPr="00501907">
        <w:rPr>
          <w:rFonts w:ascii="Times New Roman" w:hAnsi="Times New Roman" w:cs="Times New Roman"/>
          <w:sz w:val="24"/>
          <w:szCs w:val="24"/>
        </w:rPr>
        <w:t xml:space="preserve"> </w:t>
      </w:r>
      <w:r w:rsidR="007C5180" w:rsidRPr="00501907">
        <w:rPr>
          <w:rFonts w:ascii="Times New Roman" w:hAnsi="Times New Roman" w:cs="Times New Roman"/>
          <w:sz w:val="24"/>
          <w:szCs w:val="24"/>
        </w:rPr>
        <w:t>10</w:t>
      </w:r>
      <w:r w:rsidR="005447A5" w:rsidRPr="00501907">
        <w:rPr>
          <w:rFonts w:ascii="Times New Roman" w:hAnsi="Times New Roman" w:cs="Times New Roman"/>
          <w:sz w:val="24"/>
          <w:szCs w:val="24"/>
        </w:rPr>
        <w:t>0</w:t>
      </w:r>
      <w:r w:rsidRPr="00501907">
        <w:rPr>
          <w:rFonts w:ascii="Times New Roman" w:hAnsi="Times New Roman" w:cs="Times New Roman"/>
          <w:sz w:val="24"/>
          <w:szCs w:val="24"/>
        </w:rPr>
        <w:t>.0kW</w:t>
      </w:r>
    </w:p>
    <w:p w:rsidR="00D10256" w:rsidRPr="00501907" w:rsidRDefault="00D10256" w:rsidP="00D10256">
      <w:pPr>
        <w:pStyle w:val="Tekstpodstawowy"/>
        <w:rPr>
          <w:sz w:val="24"/>
          <w:szCs w:val="24"/>
        </w:rPr>
      </w:pPr>
      <w:r w:rsidRPr="00501907">
        <w:rPr>
          <w:sz w:val="24"/>
          <w:szCs w:val="24"/>
        </w:rPr>
        <w:t xml:space="preserve">Zastosowane materiały budowlane ścienno – dachowe w postaci.: ścian z bloczków betonowych i </w:t>
      </w:r>
      <w:proofErr w:type="spellStart"/>
      <w:r w:rsidR="002E51BD" w:rsidRPr="00501907">
        <w:rPr>
          <w:sz w:val="24"/>
          <w:szCs w:val="24"/>
          <w:lang w:val="pl-PL"/>
        </w:rPr>
        <w:t>silki</w:t>
      </w:r>
      <w:proofErr w:type="spellEnd"/>
      <w:r w:rsidR="002E51BD" w:rsidRPr="00501907">
        <w:rPr>
          <w:sz w:val="24"/>
          <w:szCs w:val="24"/>
          <w:lang w:val="pl-PL"/>
        </w:rPr>
        <w:t>, gazobetonu</w:t>
      </w:r>
      <w:r w:rsidRPr="00501907">
        <w:rPr>
          <w:sz w:val="24"/>
          <w:szCs w:val="24"/>
        </w:rPr>
        <w:t>, stropów typu</w:t>
      </w:r>
      <w:r w:rsidR="002E51BD" w:rsidRPr="00501907">
        <w:rPr>
          <w:sz w:val="24"/>
          <w:szCs w:val="24"/>
          <w:lang w:val="pl-PL"/>
        </w:rPr>
        <w:t xml:space="preserve"> </w:t>
      </w:r>
      <w:r w:rsidR="00CE130F" w:rsidRPr="00501907">
        <w:rPr>
          <w:sz w:val="24"/>
          <w:szCs w:val="24"/>
        </w:rPr>
        <w:t>drobnowymiarowymi</w:t>
      </w:r>
      <w:r w:rsidRPr="00501907">
        <w:rPr>
          <w:sz w:val="24"/>
          <w:szCs w:val="24"/>
        </w:rPr>
        <w:t xml:space="preserve">,  wykończenie dachu  pokryciem w postaci  blachy izolowane wełną o gr 32cm  oraz zastosowanie ogrzewania w postaci rozwiązań technicznych dla budynków pasywnych tj. </w:t>
      </w:r>
      <w:r w:rsidR="00CE130F" w:rsidRPr="00501907">
        <w:rPr>
          <w:sz w:val="24"/>
          <w:szCs w:val="24"/>
          <w:lang w:val="pl-PL"/>
        </w:rPr>
        <w:t xml:space="preserve">ogrzewanie </w:t>
      </w:r>
      <w:r w:rsidR="007C5180" w:rsidRPr="00501907">
        <w:rPr>
          <w:sz w:val="24"/>
          <w:szCs w:val="24"/>
          <w:lang w:val="pl-PL"/>
        </w:rPr>
        <w:t xml:space="preserve">w formie pompy </w:t>
      </w:r>
      <w:r w:rsidR="00CE130F" w:rsidRPr="00501907">
        <w:rPr>
          <w:sz w:val="24"/>
          <w:szCs w:val="24"/>
          <w:lang w:val="pl-PL"/>
        </w:rPr>
        <w:t>gazowe</w:t>
      </w:r>
      <w:r w:rsidR="007C5180" w:rsidRPr="00501907">
        <w:rPr>
          <w:sz w:val="24"/>
          <w:szCs w:val="24"/>
          <w:lang w:val="pl-PL"/>
        </w:rPr>
        <w:t>j</w:t>
      </w:r>
      <w:r w:rsidR="00CE130F" w:rsidRPr="00501907">
        <w:rPr>
          <w:sz w:val="24"/>
          <w:szCs w:val="24"/>
          <w:lang w:val="pl-PL"/>
        </w:rPr>
        <w:t xml:space="preserve">, </w:t>
      </w:r>
      <w:proofErr w:type="spellStart"/>
      <w:r w:rsidR="00CE130F" w:rsidRPr="00501907">
        <w:rPr>
          <w:sz w:val="24"/>
          <w:szCs w:val="24"/>
          <w:lang w:val="pl-PL"/>
        </w:rPr>
        <w:t>fotowoltanika</w:t>
      </w:r>
      <w:proofErr w:type="spellEnd"/>
      <w:r w:rsidRPr="00501907">
        <w:rPr>
          <w:sz w:val="24"/>
          <w:szCs w:val="24"/>
        </w:rPr>
        <w:t xml:space="preserve"> , powoduje brak emisji jakichkolwiek zanieczyszczeń.  </w:t>
      </w:r>
    </w:p>
    <w:p w:rsidR="00D10256" w:rsidRPr="00501907" w:rsidRDefault="00D10256" w:rsidP="00D10256">
      <w:pPr>
        <w:pStyle w:val="Tekstpodstawowy"/>
        <w:rPr>
          <w:b/>
          <w:bCs/>
          <w:sz w:val="24"/>
          <w:szCs w:val="24"/>
          <w:u w:val="single"/>
        </w:rPr>
      </w:pPr>
      <w:r w:rsidRPr="00501907">
        <w:rPr>
          <w:b/>
          <w:bCs/>
          <w:sz w:val="24"/>
          <w:szCs w:val="24"/>
          <w:u w:val="single"/>
        </w:rPr>
        <w:t>Rozwiązania zastosowane chroniące środowisko.</w:t>
      </w:r>
    </w:p>
    <w:p w:rsidR="00D10256" w:rsidRPr="00501907" w:rsidRDefault="00D10256" w:rsidP="001A021E">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Kanalizacja deszczowa poprzez rury dachowe odprowadzana </w:t>
      </w:r>
      <w:r w:rsidR="001A021E" w:rsidRPr="00501907">
        <w:rPr>
          <w:rFonts w:ascii="Times New Roman" w:hAnsi="Times New Roman" w:cs="Times New Roman"/>
          <w:sz w:val="24"/>
          <w:szCs w:val="24"/>
        </w:rPr>
        <w:t xml:space="preserve">do </w:t>
      </w:r>
      <w:r w:rsidR="0070323E" w:rsidRPr="00501907">
        <w:rPr>
          <w:rFonts w:ascii="Times New Roman" w:hAnsi="Times New Roman" w:cs="Times New Roman"/>
          <w:sz w:val="24"/>
          <w:szCs w:val="24"/>
        </w:rPr>
        <w:t>kanalizacji</w:t>
      </w:r>
      <w:r w:rsidR="001A021E" w:rsidRPr="00501907">
        <w:rPr>
          <w:rFonts w:ascii="Times New Roman" w:hAnsi="Times New Roman" w:cs="Times New Roman"/>
          <w:sz w:val="24"/>
          <w:szCs w:val="24"/>
        </w:rPr>
        <w:t xml:space="preserve"> deszczowej</w:t>
      </w:r>
      <w:r w:rsidRPr="00501907">
        <w:rPr>
          <w:rFonts w:ascii="Times New Roman" w:hAnsi="Times New Roman" w:cs="Times New Roman"/>
          <w:sz w:val="24"/>
          <w:szCs w:val="24"/>
        </w:rPr>
        <w:t xml:space="preserve">. Odprowadzenie wód </w:t>
      </w:r>
      <w:r w:rsidR="001A021E" w:rsidRPr="00501907">
        <w:rPr>
          <w:rFonts w:ascii="Times New Roman" w:hAnsi="Times New Roman" w:cs="Times New Roman"/>
          <w:sz w:val="24"/>
          <w:szCs w:val="24"/>
        </w:rPr>
        <w:t xml:space="preserve">również </w:t>
      </w:r>
      <w:r w:rsidRPr="00501907">
        <w:rPr>
          <w:rFonts w:ascii="Times New Roman" w:hAnsi="Times New Roman" w:cs="Times New Roman"/>
          <w:sz w:val="24"/>
          <w:szCs w:val="24"/>
        </w:rPr>
        <w:t xml:space="preserve">z projektowanych </w:t>
      </w:r>
      <w:r w:rsidR="0070323E" w:rsidRPr="00501907">
        <w:rPr>
          <w:rFonts w:ascii="Times New Roman" w:hAnsi="Times New Roman" w:cs="Times New Roman"/>
          <w:sz w:val="24"/>
          <w:szCs w:val="24"/>
        </w:rPr>
        <w:t>ciągów</w:t>
      </w:r>
      <w:r w:rsidR="001A021E" w:rsidRPr="00501907">
        <w:rPr>
          <w:rFonts w:ascii="Times New Roman" w:hAnsi="Times New Roman" w:cs="Times New Roman"/>
          <w:sz w:val="24"/>
          <w:szCs w:val="24"/>
        </w:rPr>
        <w:t xml:space="preserve"> pieszo – jezdnych – </w:t>
      </w:r>
      <w:r w:rsidR="007C5180" w:rsidRPr="00501907">
        <w:rPr>
          <w:rFonts w:ascii="Times New Roman" w:hAnsi="Times New Roman" w:cs="Times New Roman"/>
          <w:sz w:val="24"/>
          <w:szCs w:val="24"/>
        </w:rPr>
        <w:t>do istniejącej na terenie wewnętrznej instalacji</w:t>
      </w:r>
      <w:r w:rsidR="001A021E" w:rsidRPr="00501907">
        <w:rPr>
          <w:rFonts w:ascii="Times New Roman" w:hAnsi="Times New Roman" w:cs="Times New Roman"/>
          <w:sz w:val="24"/>
          <w:szCs w:val="24"/>
        </w:rPr>
        <w:t>.</w:t>
      </w:r>
    </w:p>
    <w:p w:rsidR="007C5180"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Kanalizacja sanitarna  do </w:t>
      </w:r>
      <w:r w:rsidR="007C5180" w:rsidRPr="00501907">
        <w:rPr>
          <w:rFonts w:ascii="Times New Roman" w:hAnsi="Times New Roman" w:cs="Times New Roman"/>
          <w:sz w:val="24"/>
          <w:szCs w:val="24"/>
        </w:rPr>
        <w:t xml:space="preserve">istniejącej na terenie </w:t>
      </w:r>
      <w:r w:rsidRPr="00501907">
        <w:rPr>
          <w:rFonts w:ascii="Times New Roman" w:hAnsi="Times New Roman" w:cs="Times New Roman"/>
          <w:sz w:val="24"/>
          <w:szCs w:val="24"/>
        </w:rPr>
        <w:t xml:space="preserve"> kanalizacji</w:t>
      </w:r>
      <w:r w:rsidR="007C5180" w:rsidRPr="00501907">
        <w:rPr>
          <w:rFonts w:ascii="Times New Roman" w:hAnsi="Times New Roman" w:cs="Times New Roman"/>
          <w:sz w:val="24"/>
          <w:szCs w:val="24"/>
        </w:rPr>
        <w:t>.</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Zasilenie w wodę – z </w:t>
      </w:r>
      <w:r w:rsidR="007C5180" w:rsidRPr="00501907">
        <w:rPr>
          <w:rFonts w:ascii="Times New Roman" w:hAnsi="Times New Roman" w:cs="Times New Roman"/>
          <w:sz w:val="24"/>
          <w:szCs w:val="24"/>
        </w:rPr>
        <w:t>istniejącego</w:t>
      </w:r>
      <w:r w:rsidRPr="00501907">
        <w:rPr>
          <w:rFonts w:ascii="Times New Roman" w:hAnsi="Times New Roman" w:cs="Times New Roman"/>
          <w:sz w:val="24"/>
          <w:szCs w:val="24"/>
        </w:rPr>
        <w:t xml:space="preserve"> przyłącza</w:t>
      </w:r>
      <w:r w:rsidR="007C5180" w:rsidRPr="00501907">
        <w:rPr>
          <w:rFonts w:ascii="Times New Roman" w:hAnsi="Times New Roman" w:cs="Times New Roman"/>
          <w:sz w:val="24"/>
          <w:szCs w:val="24"/>
        </w:rPr>
        <w:t>.</w:t>
      </w:r>
    </w:p>
    <w:p w:rsidR="00D10256" w:rsidRPr="00501907" w:rsidRDefault="00D10256" w:rsidP="00965961">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CO -  </w:t>
      </w:r>
      <w:r w:rsidR="0070323E" w:rsidRPr="00501907">
        <w:rPr>
          <w:rFonts w:ascii="Times New Roman" w:hAnsi="Times New Roman" w:cs="Times New Roman"/>
          <w:sz w:val="24"/>
          <w:szCs w:val="24"/>
        </w:rPr>
        <w:t>ogrzewanie gazow</w:t>
      </w:r>
      <w:r w:rsidR="007C5180" w:rsidRPr="00501907">
        <w:rPr>
          <w:rFonts w:ascii="Times New Roman" w:hAnsi="Times New Roman" w:cs="Times New Roman"/>
          <w:sz w:val="24"/>
          <w:szCs w:val="24"/>
        </w:rPr>
        <w:t xml:space="preserve">a pompa ciepła </w:t>
      </w:r>
      <w:r w:rsidR="0070323E" w:rsidRPr="00501907">
        <w:rPr>
          <w:rFonts w:ascii="Times New Roman" w:hAnsi="Times New Roman" w:cs="Times New Roman"/>
          <w:sz w:val="24"/>
          <w:szCs w:val="24"/>
        </w:rPr>
        <w:t xml:space="preserve">, przyłącze </w:t>
      </w:r>
      <w:r w:rsidR="007C5180" w:rsidRPr="00501907">
        <w:rPr>
          <w:rFonts w:ascii="Times New Roman" w:hAnsi="Times New Roman" w:cs="Times New Roman"/>
          <w:sz w:val="24"/>
          <w:szCs w:val="24"/>
        </w:rPr>
        <w:t>istniejące.</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Brak emisji zanieczyszczeń gazowych, zapachowych, pyłowych i płynnych.</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Brak emisji hałasu, wibracji, a także promieniowania.</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Brak negatywnego wpływu na drzewostan , wody powierzchniowe i podziemne projektowanego obiektu – nie przewiduje się żadnej wycinki. </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Przyłącze energetyczne z </w:t>
      </w:r>
      <w:r w:rsidR="007C5180" w:rsidRPr="00501907">
        <w:rPr>
          <w:rFonts w:ascii="Times New Roman" w:hAnsi="Times New Roman" w:cs="Times New Roman"/>
          <w:sz w:val="24"/>
          <w:szCs w:val="24"/>
        </w:rPr>
        <w:t>istniejącego</w:t>
      </w:r>
      <w:r w:rsidRPr="00501907">
        <w:rPr>
          <w:rFonts w:ascii="Times New Roman" w:hAnsi="Times New Roman" w:cs="Times New Roman"/>
          <w:sz w:val="24"/>
          <w:szCs w:val="24"/>
        </w:rPr>
        <w:t xml:space="preserve"> przyłącza i sieci</w:t>
      </w:r>
      <w:r w:rsidR="007C5180" w:rsidRPr="00501907">
        <w:rPr>
          <w:rFonts w:ascii="Times New Roman" w:hAnsi="Times New Roman" w:cs="Times New Roman"/>
          <w:sz w:val="24"/>
          <w:szCs w:val="24"/>
        </w:rPr>
        <w:t>.</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Projektowana budowa budynku nie stanowi zagrożenia dla środowiska, higieny i  zdrowia  użytkowników. Brak negatywnego oddziaływania. </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Zaprojektowano </w:t>
      </w:r>
      <w:r w:rsidR="007C5180" w:rsidRPr="00501907">
        <w:rPr>
          <w:rFonts w:ascii="Times New Roman" w:hAnsi="Times New Roman" w:cs="Times New Roman"/>
          <w:sz w:val="24"/>
          <w:szCs w:val="24"/>
        </w:rPr>
        <w:t>rozbudowę</w:t>
      </w:r>
      <w:r w:rsidRPr="00501907">
        <w:rPr>
          <w:rFonts w:ascii="Times New Roman" w:hAnsi="Times New Roman" w:cs="Times New Roman"/>
          <w:sz w:val="24"/>
          <w:szCs w:val="24"/>
        </w:rPr>
        <w:t xml:space="preserve"> budynku, tak by było zapewnione odpowiednie przewietrzanie terenu. </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Wprowadzenie nowo projektowanych terenów zielonych. </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lastRenderedPageBreak/>
        <w:t>Odpady użytkowe (stałe)  gromadzone w szczelnych pojemnikach (w śmietniku)  odbierane przez wyspecjalizowane firmy.</w:t>
      </w:r>
      <w:r w:rsidR="00965961" w:rsidRPr="00501907">
        <w:rPr>
          <w:rFonts w:ascii="Times New Roman" w:hAnsi="Times New Roman" w:cs="Times New Roman"/>
          <w:sz w:val="24"/>
          <w:szCs w:val="24"/>
        </w:rPr>
        <w:t xml:space="preserve"> Śmietnik zlokalizowany </w:t>
      </w:r>
      <w:r w:rsidR="007C5180" w:rsidRPr="00501907">
        <w:rPr>
          <w:rFonts w:ascii="Times New Roman" w:hAnsi="Times New Roman" w:cs="Times New Roman"/>
          <w:sz w:val="24"/>
          <w:szCs w:val="24"/>
        </w:rPr>
        <w:t>w projektowanym budynku.</w:t>
      </w:r>
    </w:p>
    <w:p w:rsidR="0010654D" w:rsidRPr="00501907" w:rsidRDefault="0010654D"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Brak negatywnego oddziaływania inwestycji na chroniony Obszar Krajobrazu Niziny Ciechocińskiej.</w:t>
      </w:r>
    </w:p>
    <w:p w:rsidR="00A2302F" w:rsidRPr="00501907" w:rsidRDefault="0006332A"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Brak negatywnego oddziaływania inwestycji na obszar </w:t>
      </w:r>
      <w:r w:rsidR="006B4296" w:rsidRPr="00501907">
        <w:rPr>
          <w:rFonts w:ascii="Times New Roman" w:hAnsi="Times New Roman" w:cs="Times New Roman"/>
          <w:sz w:val="24"/>
          <w:szCs w:val="24"/>
        </w:rPr>
        <w:t>górniczych wód mineralnych „Ciechocinek”.</w:t>
      </w:r>
    </w:p>
    <w:p w:rsidR="0006332A" w:rsidRPr="00501907" w:rsidRDefault="00A2302F"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Brak negatywnego oddziaływania na strefę „A” ochrony uzdrowiskowej miasta Ciechocinka. </w:t>
      </w:r>
      <w:r w:rsidR="006B4296" w:rsidRPr="00501907">
        <w:rPr>
          <w:rFonts w:ascii="Times New Roman" w:hAnsi="Times New Roman" w:cs="Times New Roman"/>
          <w:sz w:val="24"/>
          <w:szCs w:val="24"/>
        </w:rPr>
        <w:t xml:space="preserve"> </w:t>
      </w:r>
    </w:p>
    <w:p w:rsidR="00047D4D" w:rsidRPr="00501907" w:rsidRDefault="00047D4D"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Obiekt nie będzie zasilany w solankę. </w:t>
      </w:r>
    </w:p>
    <w:p w:rsidR="00D10256" w:rsidRPr="00501907" w:rsidRDefault="00D10256" w:rsidP="00D10256">
      <w:pPr>
        <w:numPr>
          <w:ilvl w:val="1"/>
          <w:numId w:val="1"/>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Na terenie nie istnieją techniczne warunki dostarczania ciepła z sieci ciepłowniczej, w której nie mniej niż 75% ciepła w skali roku kalendarzowego stanowi ciepło wytwarzane w odnawialnych źródłach energii, ciepło użytkowe w kogeneracji lub ciepło odpadowe z instalacji przemysłowych, a ceny ciepła stosowane przez przedsiębiorstwo energetyczne zajmujące się wytwarzaniem ciepła i dostarczające ciepło do tej sieci ciepłowniczej, są wyższe od obowiązującej średniej ceny sprzedaży ciepła. </w:t>
      </w:r>
    </w:p>
    <w:p w:rsidR="00D10256" w:rsidRPr="00501907" w:rsidRDefault="00D10256" w:rsidP="00D10256">
      <w:pPr>
        <w:spacing w:line="360" w:lineRule="auto"/>
        <w:rPr>
          <w:rFonts w:ascii="Times New Roman" w:hAnsi="Times New Roman" w:cs="Times New Roman"/>
          <w:sz w:val="24"/>
          <w:szCs w:val="24"/>
        </w:rPr>
      </w:pPr>
      <w:r w:rsidRPr="00501907">
        <w:rPr>
          <w:rFonts w:ascii="Times New Roman" w:hAnsi="Times New Roman" w:cs="Times New Roman"/>
          <w:b/>
          <w:sz w:val="24"/>
          <w:szCs w:val="24"/>
        </w:rPr>
        <w:t>Analiza możliwości wykorzystania pod względem technicznym i ekonomicznym i środowiskowych odnawialnych źródeł energii</w:t>
      </w:r>
      <w:r w:rsidRPr="00501907">
        <w:rPr>
          <w:rFonts w:ascii="Times New Roman" w:hAnsi="Times New Roman" w:cs="Times New Roman"/>
          <w:sz w:val="24"/>
          <w:szCs w:val="24"/>
        </w:rPr>
        <w:t xml:space="preserve">. </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Projektowany budynek w chwili sporządzania projektu posiada możliwość wykonania przyłącza: cieplne, wodne, kanalizacyjne, energetyczne, telekomunikacyjne. Nie planuje się na tutejszym terenie budowy pozostałej infrastruktury technicznej</w:t>
      </w:r>
      <w:r w:rsidR="0010654D" w:rsidRPr="00501907">
        <w:rPr>
          <w:rFonts w:ascii="Times New Roman" w:hAnsi="Times New Roman" w:cs="Times New Roman"/>
          <w:sz w:val="24"/>
          <w:szCs w:val="24"/>
        </w:rPr>
        <w:t xml:space="preserve"> ( ogrzewanie z sieci miejskiej)</w:t>
      </w:r>
      <w:r w:rsidRPr="00501907">
        <w:rPr>
          <w:rFonts w:ascii="Times New Roman" w:hAnsi="Times New Roman" w:cs="Times New Roman"/>
          <w:sz w:val="24"/>
          <w:szCs w:val="24"/>
        </w:rPr>
        <w:t>. Dostępne konwencjonalne nośniki energii na terenie przedsięwzięcia to : LGG, olej opałowy, drewno, węgiel, prąd elektryczny</w:t>
      </w:r>
      <w:r w:rsidR="0010654D" w:rsidRPr="00501907">
        <w:rPr>
          <w:rFonts w:ascii="Times New Roman" w:hAnsi="Times New Roman" w:cs="Times New Roman"/>
          <w:sz w:val="24"/>
          <w:szCs w:val="24"/>
        </w:rPr>
        <w:t>, gaz</w:t>
      </w:r>
      <w:r w:rsidRPr="00501907">
        <w:rPr>
          <w:rFonts w:ascii="Times New Roman" w:hAnsi="Times New Roman" w:cs="Times New Roman"/>
          <w:sz w:val="24"/>
          <w:szCs w:val="24"/>
        </w:rPr>
        <w:t>. Poniżej przedstawiono analizę opłacalności zastosowania konwencjonalnych systemów dla centralnego ogrzewania i przygotowania ciepłej wody użytkowej.</w:t>
      </w:r>
    </w:p>
    <w:tbl>
      <w:tblPr>
        <w:tblW w:w="1062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0"/>
        <w:gridCol w:w="1440"/>
        <w:gridCol w:w="540"/>
        <w:gridCol w:w="900"/>
        <w:gridCol w:w="720"/>
        <w:gridCol w:w="900"/>
        <w:gridCol w:w="540"/>
        <w:gridCol w:w="540"/>
        <w:gridCol w:w="1080"/>
        <w:gridCol w:w="1080"/>
        <w:gridCol w:w="900"/>
        <w:gridCol w:w="1080"/>
      </w:tblGrid>
      <w:tr w:rsidR="00D10256" w:rsidRPr="00344F59" w:rsidTr="002E4152">
        <w:tc>
          <w:tcPr>
            <w:tcW w:w="10620" w:type="dxa"/>
            <w:gridSpan w:val="12"/>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Koszty ogrzewania (C.O. + C.W.U.)</w:t>
            </w:r>
          </w:p>
        </w:tc>
      </w:tr>
      <w:tr w:rsidR="00D10256" w:rsidRPr="00344F59" w:rsidTr="002E4152">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paliwo/</w:t>
            </w:r>
          </w:p>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energia</w:t>
            </w: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źródło ciepła</w:t>
            </w:r>
          </w:p>
        </w:tc>
        <w:tc>
          <w:tcPr>
            <w:tcW w:w="1440" w:type="dxa"/>
            <w:gridSpan w:val="2"/>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koszt paliwa</w:t>
            </w:r>
          </w:p>
        </w:tc>
        <w:tc>
          <w:tcPr>
            <w:tcW w:w="1620" w:type="dxa"/>
            <w:gridSpan w:val="2"/>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wartość opałowa</w:t>
            </w:r>
          </w:p>
        </w:tc>
        <w:tc>
          <w:tcPr>
            <w:tcW w:w="1080" w:type="dxa"/>
            <w:gridSpan w:val="2"/>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sprawność</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koszt ogrzewania</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koszt 1kW</w:t>
            </w:r>
          </w:p>
        </w:tc>
        <w:tc>
          <w:tcPr>
            <w:tcW w:w="1980" w:type="dxa"/>
            <w:gridSpan w:val="2"/>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zużycie paliwa/energii</w:t>
            </w:r>
          </w:p>
        </w:tc>
      </w:tr>
      <w:tr w:rsidR="00D10256" w:rsidRPr="00344F59" w:rsidTr="002E4152">
        <w:tc>
          <w:tcPr>
            <w:tcW w:w="900" w:type="dxa"/>
          </w:tcPr>
          <w:p w:rsidR="00D10256" w:rsidRPr="00344F59" w:rsidRDefault="00D10256" w:rsidP="002E4152">
            <w:pPr>
              <w:rPr>
                <w:rFonts w:ascii="Times New Roman" w:hAnsi="Times New Roman" w:cs="Times New Roman"/>
                <w:sz w:val="24"/>
                <w:szCs w:val="24"/>
              </w:rPr>
            </w:pPr>
          </w:p>
        </w:tc>
        <w:tc>
          <w:tcPr>
            <w:tcW w:w="1440" w:type="dxa"/>
          </w:tcPr>
          <w:p w:rsidR="00D10256" w:rsidRPr="00344F59" w:rsidRDefault="00D10256" w:rsidP="002E4152">
            <w:pPr>
              <w:rPr>
                <w:rFonts w:ascii="Times New Roman" w:hAnsi="Times New Roman" w:cs="Times New Roman"/>
                <w:sz w:val="24"/>
                <w:szCs w:val="24"/>
              </w:rPr>
            </w:pPr>
          </w:p>
        </w:tc>
        <w:tc>
          <w:tcPr>
            <w:tcW w:w="1440" w:type="dxa"/>
            <w:gridSpan w:val="2"/>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(całkowity, brutto)</w:t>
            </w:r>
          </w:p>
        </w:tc>
        <w:tc>
          <w:tcPr>
            <w:tcW w:w="720" w:type="dxa"/>
          </w:tcPr>
          <w:p w:rsidR="00D10256" w:rsidRPr="00344F59" w:rsidRDefault="00D10256" w:rsidP="002E4152">
            <w:pPr>
              <w:rPr>
                <w:rFonts w:ascii="Times New Roman" w:hAnsi="Times New Roman" w:cs="Times New Roman"/>
                <w:sz w:val="24"/>
                <w:szCs w:val="24"/>
              </w:rPr>
            </w:pPr>
          </w:p>
        </w:tc>
        <w:tc>
          <w:tcPr>
            <w:tcW w:w="900" w:type="dxa"/>
          </w:tcPr>
          <w:p w:rsidR="00D10256" w:rsidRPr="00344F59" w:rsidRDefault="00D10256" w:rsidP="002E4152">
            <w:pPr>
              <w:rPr>
                <w:rFonts w:ascii="Times New Roman" w:hAnsi="Times New Roman" w:cs="Times New Roman"/>
                <w:sz w:val="24"/>
                <w:szCs w:val="24"/>
              </w:rPr>
            </w:pPr>
          </w:p>
        </w:tc>
        <w:tc>
          <w:tcPr>
            <w:tcW w:w="1080" w:type="dxa"/>
            <w:gridSpan w:val="2"/>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(SPF, JAZ)</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 brutto/rok]</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 brutto/kW]</w:t>
            </w:r>
          </w:p>
        </w:tc>
        <w:tc>
          <w:tcPr>
            <w:tcW w:w="900" w:type="dxa"/>
          </w:tcPr>
          <w:p w:rsidR="00D10256" w:rsidRPr="00344F59" w:rsidRDefault="00D10256" w:rsidP="002E4152">
            <w:pPr>
              <w:rPr>
                <w:rFonts w:ascii="Times New Roman" w:hAnsi="Times New Roman" w:cs="Times New Roman"/>
                <w:sz w:val="24"/>
                <w:szCs w:val="24"/>
              </w:rPr>
            </w:pPr>
          </w:p>
        </w:tc>
        <w:tc>
          <w:tcPr>
            <w:tcW w:w="1080" w:type="dxa"/>
          </w:tcPr>
          <w:p w:rsidR="00D10256" w:rsidRPr="00344F59" w:rsidRDefault="00D10256" w:rsidP="002E4152">
            <w:pPr>
              <w:rPr>
                <w:rFonts w:ascii="Times New Roman" w:hAnsi="Times New Roman" w:cs="Times New Roman"/>
                <w:sz w:val="24"/>
                <w:szCs w:val="24"/>
              </w:rPr>
            </w:pPr>
          </w:p>
        </w:tc>
      </w:tr>
      <w:tr w:rsidR="00D10256" w:rsidRPr="00344F59" w:rsidTr="002E4152">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LPG</w:t>
            </w: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kocioł kondensacyjny</w:t>
            </w:r>
          </w:p>
        </w:tc>
        <w:tc>
          <w:tcPr>
            <w:tcW w:w="5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2,99</w:t>
            </w:r>
          </w:p>
        </w:tc>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[kWh/litr]</w:t>
            </w:r>
          </w:p>
        </w:tc>
        <w:tc>
          <w:tcPr>
            <w:tcW w:w="72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6,66</w:t>
            </w:r>
          </w:p>
        </w:tc>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[kWh/lit]</w:t>
            </w:r>
          </w:p>
        </w:tc>
        <w:tc>
          <w:tcPr>
            <w:tcW w:w="5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100</w:t>
            </w:r>
          </w:p>
        </w:tc>
        <w:tc>
          <w:tcPr>
            <w:tcW w:w="5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112671</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0,45</w:t>
            </w:r>
          </w:p>
        </w:tc>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37683</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[litr/rok]</w:t>
            </w:r>
          </w:p>
        </w:tc>
      </w:tr>
      <w:tr w:rsidR="00D10256" w:rsidRPr="00344F59" w:rsidTr="002E4152">
        <w:trPr>
          <w:trHeight w:val="183"/>
        </w:trPr>
        <w:tc>
          <w:tcPr>
            <w:tcW w:w="900" w:type="dxa"/>
            <w:vMerge w:val="restart"/>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Olej opałowy</w:t>
            </w: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kocioł tradycyjny</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3,73</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[kWh/litr]</w:t>
            </w:r>
          </w:p>
        </w:tc>
        <w:tc>
          <w:tcPr>
            <w:tcW w:w="72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10,22</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[kWh/lit]</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90</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101772</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0,41</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37683</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[litr/rok]</w:t>
            </w:r>
          </w:p>
        </w:tc>
      </w:tr>
      <w:tr w:rsidR="00D10256" w:rsidRPr="00344F59" w:rsidTr="002E4152">
        <w:trPr>
          <w:trHeight w:val="183"/>
        </w:trPr>
        <w:tc>
          <w:tcPr>
            <w:tcW w:w="900" w:type="dxa"/>
            <w:vMerge/>
          </w:tcPr>
          <w:p w:rsidR="00D10256" w:rsidRPr="00344F59" w:rsidRDefault="00D10256" w:rsidP="002E4152">
            <w:pPr>
              <w:rPr>
                <w:rFonts w:ascii="Times New Roman" w:hAnsi="Times New Roman" w:cs="Times New Roman"/>
                <w:sz w:val="24"/>
                <w:szCs w:val="24"/>
              </w:rPr>
            </w:pP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kocioł kondensacyjny</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3,73</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[kWh/litr]</w:t>
            </w:r>
          </w:p>
        </w:tc>
        <w:tc>
          <w:tcPr>
            <w:tcW w:w="72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10,22</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[kWh/lit]</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100</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91595</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0,36</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24556</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[litr/rok]</w:t>
            </w:r>
          </w:p>
        </w:tc>
      </w:tr>
      <w:tr w:rsidR="00D10256" w:rsidRPr="00344F59" w:rsidTr="002E4152">
        <w:trPr>
          <w:trHeight w:val="139"/>
        </w:trPr>
        <w:tc>
          <w:tcPr>
            <w:tcW w:w="900" w:type="dxa"/>
            <w:vMerge w:val="restart"/>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lastRenderedPageBreak/>
              <w:t>węgiel</w:t>
            </w: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 xml:space="preserve">MPEC, </w:t>
            </w:r>
            <w:proofErr w:type="spellStart"/>
            <w:r w:rsidRPr="00344F59">
              <w:rPr>
                <w:rFonts w:ascii="Times New Roman" w:hAnsi="Times New Roman" w:cs="Times New Roman"/>
                <w:sz w:val="24"/>
                <w:szCs w:val="24"/>
              </w:rPr>
              <w:t>miałowy</w:t>
            </w:r>
            <w:proofErr w:type="spellEnd"/>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564</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[zł/tonę]</w:t>
            </w:r>
          </w:p>
        </w:tc>
        <w:tc>
          <w:tcPr>
            <w:tcW w:w="72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6,38</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[kWh/kg]</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65</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34132</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0,14</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60,52</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[ton/rok]</w:t>
            </w:r>
          </w:p>
        </w:tc>
      </w:tr>
      <w:tr w:rsidR="00D10256" w:rsidRPr="00344F59" w:rsidTr="002E4152">
        <w:trPr>
          <w:trHeight w:val="138"/>
        </w:trPr>
        <w:tc>
          <w:tcPr>
            <w:tcW w:w="900" w:type="dxa"/>
            <w:vMerge/>
          </w:tcPr>
          <w:p w:rsidR="00D10256" w:rsidRPr="00344F59" w:rsidRDefault="00D10256" w:rsidP="002E4152">
            <w:pPr>
              <w:rPr>
                <w:rFonts w:ascii="Times New Roman" w:hAnsi="Times New Roman" w:cs="Times New Roman"/>
                <w:sz w:val="24"/>
                <w:szCs w:val="24"/>
              </w:rPr>
            </w:pP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 podajnikiem</w:t>
            </w:r>
          </w:p>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roofErr w:type="spellStart"/>
            <w:r w:rsidRPr="00344F59">
              <w:rPr>
                <w:rFonts w:ascii="Times New Roman" w:hAnsi="Times New Roman" w:cs="Times New Roman"/>
                <w:sz w:val="24"/>
                <w:szCs w:val="24"/>
              </w:rPr>
              <w:t>ekogroszek</w:t>
            </w:r>
            <w:proofErr w:type="spellEnd"/>
            <w:r w:rsidRPr="00344F59">
              <w:rPr>
                <w:rFonts w:ascii="Times New Roman" w:hAnsi="Times New Roman" w:cs="Times New Roman"/>
                <w:sz w:val="24"/>
                <w:szCs w:val="24"/>
              </w:rPr>
              <w:t>”</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900</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[zł/tonę]</w:t>
            </w:r>
          </w:p>
        </w:tc>
        <w:tc>
          <w:tcPr>
            <w:tcW w:w="72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7,22</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[kWh/kg]</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75</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41712</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0,17</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46,35</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[ton/rok]</w:t>
            </w:r>
          </w:p>
        </w:tc>
      </w:tr>
      <w:tr w:rsidR="00D10256" w:rsidRPr="00344F59" w:rsidTr="002E4152">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drewno</w:t>
            </w: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 xml:space="preserve">kocioł na </w:t>
            </w:r>
            <w:proofErr w:type="spellStart"/>
            <w:r w:rsidRPr="00344F59">
              <w:rPr>
                <w:rFonts w:ascii="Times New Roman" w:hAnsi="Times New Roman" w:cs="Times New Roman"/>
                <w:sz w:val="24"/>
                <w:szCs w:val="24"/>
              </w:rPr>
              <w:t>pelet</w:t>
            </w:r>
            <w:proofErr w:type="spellEnd"/>
          </w:p>
        </w:tc>
        <w:tc>
          <w:tcPr>
            <w:tcW w:w="5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850</w:t>
            </w:r>
          </w:p>
        </w:tc>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[zł/tonę]</w:t>
            </w:r>
          </w:p>
        </w:tc>
        <w:tc>
          <w:tcPr>
            <w:tcW w:w="72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5,28</w:t>
            </w:r>
          </w:p>
        </w:tc>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[kWh/kg]</w:t>
            </w:r>
          </w:p>
        </w:tc>
        <w:tc>
          <w:tcPr>
            <w:tcW w:w="5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85</w:t>
            </w:r>
          </w:p>
        </w:tc>
        <w:tc>
          <w:tcPr>
            <w:tcW w:w="5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47531</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0,19</w:t>
            </w:r>
          </w:p>
        </w:tc>
        <w:tc>
          <w:tcPr>
            <w:tcW w:w="90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55,92</w:t>
            </w:r>
          </w:p>
        </w:tc>
        <w:tc>
          <w:tcPr>
            <w:tcW w:w="108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[ton/rok]</w:t>
            </w:r>
          </w:p>
        </w:tc>
      </w:tr>
      <w:tr w:rsidR="00D10256" w:rsidRPr="00344F59" w:rsidTr="002E4152">
        <w:trPr>
          <w:trHeight w:val="122"/>
        </w:trPr>
        <w:tc>
          <w:tcPr>
            <w:tcW w:w="900" w:type="dxa"/>
            <w:vMerge w:val="restart"/>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Energia elektryczna</w:t>
            </w: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pompa ciepła – gruntowa</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0,65</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[zł/kWh]</w:t>
            </w:r>
          </w:p>
        </w:tc>
        <w:tc>
          <w:tcPr>
            <w:tcW w:w="72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1,00</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4,0</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54376</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0,16</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83655</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[kWh/rok]</w:t>
            </w:r>
          </w:p>
        </w:tc>
      </w:tr>
      <w:tr w:rsidR="00D10256" w:rsidRPr="00344F59" w:rsidTr="002E4152">
        <w:trPr>
          <w:trHeight w:val="122"/>
        </w:trPr>
        <w:tc>
          <w:tcPr>
            <w:tcW w:w="900" w:type="dxa"/>
            <w:vMerge/>
          </w:tcPr>
          <w:p w:rsidR="00D10256" w:rsidRPr="00344F59" w:rsidRDefault="00D10256" w:rsidP="002E4152">
            <w:pPr>
              <w:rPr>
                <w:rFonts w:ascii="Times New Roman" w:hAnsi="Times New Roman" w:cs="Times New Roman"/>
                <w:sz w:val="24"/>
                <w:szCs w:val="24"/>
              </w:rPr>
            </w:pP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pompa ciepła – powietrzna</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0,65</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[zł/kWh]</w:t>
            </w:r>
          </w:p>
        </w:tc>
        <w:tc>
          <w:tcPr>
            <w:tcW w:w="72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1,00</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3,3</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49433</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0,20</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76050</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[kWh/rok]</w:t>
            </w:r>
          </w:p>
        </w:tc>
      </w:tr>
      <w:tr w:rsidR="00D10256" w:rsidRPr="00344F59" w:rsidTr="002E4152">
        <w:trPr>
          <w:trHeight w:val="122"/>
        </w:trPr>
        <w:tc>
          <w:tcPr>
            <w:tcW w:w="900" w:type="dxa"/>
            <w:vMerge/>
          </w:tcPr>
          <w:p w:rsidR="00D10256" w:rsidRPr="00344F59" w:rsidRDefault="00D10256" w:rsidP="002E4152">
            <w:pPr>
              <w:rPr>
                <w:rFonts w:ascii="Times New Roman" w:hAnsi="Times New Roman" w:cs="Times New Roman"/>
                <w:sz w:val="24"/>
                <w:szCs w:val="24"/>
              </w:rPr>
            </w:pPr>
          </w:p>
        </w:tc>
        <w:tc>
          <w:tcPr>
            <w:tcW w:w="1440" w:type="dxa"/>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grzejniki akumulacyjne</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0,38</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[zł/kWh]</w:t>
            </w:r>
          </w:p>
        </w:tc>
        <w:tc>
          <w:tcPr>
            <w:tcW w:w="72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1,00</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1</w:t>
            </w:r>
          </w:p>
        </w:tc>
        <w:tc>
          <w:tcPr>
            <w:tcW w:w="54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95367</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0,38</w:t>
            </w:r>
          </w:p>
        </w:tc>
        <w:tc>
          <w:tcPr>
            <w:tcW w:w="90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250966</w:t>
            </w:r>
          </w:p>
        </w:tc>
        <w:tc>
          <w:tcPr>
            <w:tcW w:w="1080" w:type="dxa"/>
            <w:shd w:val="clear" w:color="auto" w:fill="auto"/>
          </w:tcPr>
          <w:p w:rsidR="00D10256" w:rsidRPr="00344F59" w:rsidRDefault="00D10256" w:rsidP="002E4152">
            <w:pPr>
              <w:rPr>
                <w:rFonts w:ascii="Times New Roman" w:hAnsi="Times New Roman" w:cs="Times New Roman"/>
                <w:sz w:val="24"/>
                <w:szCs w:val="24"/>
              </w:rPr>
            </w:pPr>
            <w:r w:rsidRPr="00344F59">
              <w:rPr>
                <w:rFonts w:ascii="Times New Roman" w:hAnsi="Times New Roman" w:cs="Times New Roman"/>
                <w:sz w:val="24"/>
                <w:szCs w:val="24"/>
              </w:rPr>
              <w:t>[kWh/rok]</w:t>
            </w:r>
          </w:p>
        </w:tc>
      </w:tr>
    </w:tbl>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xml:space="preserve">Jak wynika z powyższej tabeli wybrany system ogrzewania tj. </w:t>
      </w:r>
      <w:r w:rsidR="0010654D" w:rsidRPr="00501907">
        <w:rPr>
          <w:rFonts w:ascii="Times New Roman" w:hAnsi="Times New Roman" w:cs="Times New Roman"/>
          <w:sz w:val="24"/>
          <w:szCs w:val="24"/>
        </w:rPr>
        <w:t>gazowe</w:t>
      </w:r>
      <w:r w:rsidRPr="00501907">
        <w:rPr>
          <w:rFonts w:ascii="Times New Roman" w:hAnsi="Times New Roman" w:cs="Times New Roman"/>
          <w:sz w:val="24"/>
          <w:szCs w:val="24"/>
        </w:rPr>
        <w:t xml:space="preserve">  jest najkorzystniejszym rozwiązaniem ,zgodnie z zaleceniami Inwestora, aby zastosować bezobsługowe źródło energii, spośród dostępnych wybrano najefektywniejsze, jakim jest ciepło  wytwarzane poprzez </w:t>
      </w:r>
      <w:r w:rsidR="007C5180" w:rsidRPr="00501907">
        <w:rPr>
          <w:rFonts w:ascii="Times New Roman" w:hAnsi="Times New Roman" w:cs="Times New Roman"/>
          <w:sz w:val="24"/>
          <w:szCs w:val="24"/>
        </w:rPr>
        <w:t xml:space="preserve">gazową pompę ciepła. </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Po przeprowadzonej analizie stwierdzono, iż na tutejszym terenie potencjalnie najbardziej racjonalnymi systemami alternatywnego zaopatrzenia w energię i ciepło mogą być pompy ciepła lub kolektory słoneczna. Przeanalizowano</w:t>
      </w:r>
      <w:r w:rsidR="007C5180" w:rsidRPr="00501907">
        <w:rPr>
          <w:rFonts w:ascii="Times New Roman" w:hAnsi="Times New Roman" w:cs="Times New Roman"/>
          <w:sz w:val="24"/>
          <w:szCs w:val="24"/>
        </w:rPr>
        <w:t xml:space="preserve"> z</w:t>
      </w:r>
      <w:r w:rsidRPr="00501907">
        <w:rPr>
          <w:rFonts w:ascii="Times New Roman" w:hAnsi="Times New Roman" w:cs="Times New Roman"/>
          <w:sz w:val="24"/>
          <w:szCs w:val="24"/>
        </w:rPr>
        <w:t>atem kilka wariantów inwestycji:</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xml:space="preserve">OPCJA 1: Nowy kocioł olejowy kondensacyjny + 8 kolektorów słonecznych </w:t>
      </w:r>
      <w:proofErr w:type="spellStart"/>
      <w:r w:rsidRPr="00501907">
        <w:rPr>
          <w:rFonts w:ascii="Times New Roman" w:hAnsi="Times New Roman" w:cs="Times New Roman"/>
          <w:sz w:val="24"/>
          <w:szCs w:val="24"/>
        </w:rPr>
        <w:t>Vitosol</w:t>
      </w:r>
      <w:proofErr w:type="spellEnd"/>
      <w:r w:rsidRPr="00501907">
        <w:rPr>
          <w:rFonts w:ascii="Times New Roman" w:hAnsi="Times New Roman" w:cs="Times New Roman"/>
          <w:sz w:val="24"/>
          <w:szCs w:val="24"/>
        </w:rPr>
        <w:t xml:space="preserve"> 200-F:</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W układzie tym kolektory słoneczne będą pokrywały częściowo zapotrzebowanie budynku na ciepłą wodę użytkową, kocioł olejowy będzie służył do ogrzewania budynku, powietrza wentylacyjnego oraz podgrzewał c.w.u. gdy kolektory słoneczne nie będą spełniać swojej funkcji. Kolektory słoneczne pokrywają ok. 33% zapotrzebowania na c.w.u. w ciągu roku, co daje oszczędności roczną ok. 1000l tj. ok. 3730 zł.</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koszty inwestycyjne :</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kolektory słoneczne 8 szt. 62219,79 zł brutto</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kocioł kondensacyjny olejowy 62737,75 brutto</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xml:space="preserve">OPCJA 2: Nowy kocioł olejowy kondensacyjny + 2 pompy ciepła powietrze – powietrze </w:t>
      </w:r>
      <w:proofErr w:type="spellStart"/>
      <w:r w:rsidRPr="00501907">
        <w:rPr>
          <w:rFonts w:ascii="Times New Roman" w:hAnsi="Times New Roman" w:cs="Times New Roman"/>
          <w:sz w:val="24"/>
          <w:szCs w:val="24"/>
        </w:rPr>
        <w:t>Vitocal</w:t>
      </w:r>
      <w:proofErr w:type="spellEnd"/>
      <w:r w:rsidRPr="00501907">
        <w:rPr>
          <w:rFonts w:ascii="Times New Roman" w:hAnsi="Times New Roman" w:cs="Times New Roman"/>
          <w:sz w:val="24"/>
          <w:szCs w:val="24"/>
        </w:rPr>
        <w:t xml:space="preserve"> 350-A 18,5 kW: W układzie tym 2 pompy ciepła powietrze – powietrze będą w całości pokrywać zaopatrzenie budynku na ciepłą wodę użytkową, ogrzewanie c.o. (podgrzewa do temperatury 50˚C), zaś kocioł olejowy będzie służył do ogrzewania powietrza wentylacyjnego oraz podgrzewał c.o. c.w.u. do temperatury 70˚C.</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lastRenderedPageBreak/>
        <w:t xml:space="preserve">Pompa ciepła pokryją częściowe zapotrzebowania na </w:t>
      </w:r>
      <w:proofErr w:type="spellStart"/>
      <w:r w:rsidRPr="00501907">
        <w:rPr>
          <w:rFonts w:ascii="Times New Roman" w:hAnsi="Times New Roman" w:cs="Times New Roman"/>
          <w:sz w:val="24"/>
          <w:szCs w:val="24"/>
        </w:rPr>
        <w:t>cwu</w:t>
      </w:r>
      <w:proofErr w:type="spellEnd"/>
      <w:r w:rsidRPr="00501907">
        <w:rPr>
          <w:rFonts w:ascii="Times New Roman" w:hAnsi="Times New Roman" w:cs="Times New Roman"/>
          <w:sz w:val="24"/>
          <w:szCs w:val="24"/>
        </w:rPr>
        <w:t>, c.o. w ciągu roku, co daje oszczędność roczną ok. 9822l tj. ok. 36637,55 zł</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Koszty inwestycyjne:</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pompy ciepła powietrze – powietrze z wyposażeniem : 186722,73 zł brutto</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kocioł kondensacyjny olejowy 62737,75 zł brutto</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OPCJA 3: Ciepło z ciepłowni węglowej</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W układzie  tym ciepło z miejskiej ciepłowni w całości pokrywać zapotrzebowanie budynku na ciepłą wodę użytkową, instalacje c.o. , powietrze wentylacyjne.</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xml:space="preserve">Koszty eksploatacyjne wyniosą 34132 </w:t>
      </w:r>
      <w:proofErr w:type="spellStart"/>
      <w:r w:rsidRPr="00501907">
        <w:rPr>
          <w:rFonts w:ascii="Times New Roman" w:hAnsi="Times New Roman" w:cs="Times New Roman"/>
          <w:sz w:val="24"/>
          <w:szCs w:val="24"/>
        </w:rPr>
        <w:t>pln</w:t>
      </w:r>
      <w:proofErr w:type="spellEnd"/>
      <w:r w:rsidRPr="00501907">
        <w:rPr>
          <w:rFonts w:ascii="Times New Roman" w:hAnsi="Times New Roman" w:cs="Times New Roman"/>
          <w:sz w:val="24"/>
          <w:szCs w:val="24"/>
        </w:rPr>
        <w:t xml:space="preserve"> rocznie.</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Koszty inwestycyjne:</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wykonanie przyłącza cieplnego : 21000,00 zł brutto</w:t>
      </w:r>
    </w:p>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Wybór wariantu</w:t>
      </w:r>
    </w:p>
    <w:tbl>
      <w:tblPr>
        <w:tblW w:w="102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2"/>
        <w:gridCol w:w="3071"/>
        <w:gridCol w:w="3687"/>
      </w:tblGrid>
      <w:tr w:rsidR="00D10256" w:rsidRPr="00501907" w:rsidTr="002E4152">
        <w:tc>
          <w:tcPr>
            <w:tcW w:w="3502"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Opcja</w:t>
            </w:r>
          </w:p>
        </w:tc>
        <w:tc>
          <w:tcPr>
            <w:tcW w:w="3071"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Koszty inwestycji [zł]</w:t>
            </w:r>
          </w:p>
        </w:tc>
        <w:tc>
          <w:tcPr>
            <w:tcW w:w="3687"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Roczne koszty eksploatacyjne [zł/rok]</w:t>
            </w:r>
          </w:p>
        </w:tc>
      </w:tr>
      <w:tr w:rsidR="00D10256" w:rsidRPr="00501907" w:rsidTr="002E4152">
        <w:tc>
          <w:tcPr>
            <w:tcW w:w="3502"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 xml:space="preserve">1(kocioł + </w:t>
            </w:r>
            <w:proofErr w:type="spellStart"/>
            <w:r w:rsidRPr="00501907">
              <w:rPr>
                <w:rFonts w:ascii="Times New Roman" w:hAnsi="Times New Roman" w:cs="Times New Roman"/>
                <w:sz w:val="24"/>
                <w:szCs w:val="24"/>
              </w:rPr>
              <w:t>solary</w:t>
            </w:r>
            <w:proofErr w:type="spellEnd"/>
            <w:r w:rsidRPr="00501907">
              <w:rPr>
                <w:rFonts w:ascii="Times New Roman" w:hAnsi="Times New Roman" w:cs="Times New Roman"/>
                <w:sz w:val="24"/>
                <w:szCs w:val="24"/>
              </w:rPr>
              <w:t>)</w:t>
            </w:r>
          </w:p>
        </w:tc>
        <w:tc>
          <w:tcPr>
            <w:tcW w:w="3071"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124957,5 zł</w:t>
            </w:r>
          </w:p>
        </w:tc>
        <w:tc>
          <w:tcPr>
            <w:tcW w:w="3687"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88211 zł</w:t>
            </w:r>
          </w:p>
        </w:tc>
      </w:tr>
      <w:tr w:rsidR="00D10256" w:rsidRPr="00501907" w:rsidTr="002E4152">
        <w:tc>
          <w:tcPr>
            <w:tcW w:w="3502"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2(kocioł + pompa ciepła)</w:t>
            </w:r>
          </w:p>
        </w:tc>
        <w:tc>
          <w:tcPr>
            <w:tcW w:w="3071"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249460,48 zł</w:t>
            </w:r>
          </w:p>
        </w:tc>
        <w:tc>
          <w:tcPr>
            <w:tcW w:w="3687"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57463 zł</w:t>
            </w:r>
          </w:p>
        </w:tc>
      </w:tr>
      <w:tr w:rsidR="00D10256" w:rsidRPr="00501907" w:rsidTr="002E4152">
        <w:tc>
          <w:tcPr>
            <w:tcW w:w="3502"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3(przyłącze MPEC)</w:t>
            </w:r>
          </w:p>
        </w:tc>
        <w:tc>
          <w:tcPr>
            <w:tcW w:w="3071"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21000 zł</w:t>
            </w:r>
          </w:p>
        </w:tc>
        <w:tc>
          <w:tcPr>
            <w:tcW w:w="3687" w:type="dxa"/>
          </w:tcPr>
          <w:p w:rsidR="00D10256" w:rsidRPr="00501907" w:rsidRDefault="00D10256" w:rsidP="002E4152">
            <w:pPr>
              <w:rPr>
                <w:rFonts w:ascii="Times New Roman" w:hAnsi="Times New Roman" w:cs="Times New Roman"/>
                <w:sz w:val="24"/>
                <w:szCs w:val="24"/>
              </w:rPr>
            </w:pPr>
            <w:r w:rsidRPr="00501907">
              <w:rPr>
                <w:rFonts w:ascii="Times New Roman" w:hAnsi="Times New Roman" w:cs="Times New Roman"/>
                <w:sz w:val="24"/>
                <w:szCs w:val="24"/>
              </w:rPr>
              <w:t>34132 zł</w:t>
            </w:r>
          </w:p>
        </w:tc>
      </w:tr>
    </w:tbl>
    <w:p w:rsidR="00D10256" w:rsidRPr="00501907" w:rsidRDefault="00D10256" w:rsidP="00D10256">
      <w:pPr>
        <w:rPr>
          <w:rFonts w:ascii="Times New Roman" w:hAnsi="Times New Roman" w:cs="Times New Roman"/>
          <w:sz w:val="24"/>
          <w:szCs w:val="24"/>
        </w:rPr>
      </w:pPr>
      <w:r w:rsidRPr="00501907">
        <w:rPr>
          <w:rFonts w:ascii="Times New Roman" w:hAnsi="Times New Roman" w:cs="Times New Roman"/>
          <w:sz w:val="24"/>
          <w:szCs w:val="24"/>
        </w:rPr>
        <w:t xml:space="preserve">Na podstawie porównania wybranych systemów wynika, iż najbardziej opłacalne jest wykonanie </w:t>
      </w:r>
      <w:r w:rsidR="0010654D" w:rsidRPr="00501907">
        <w:rPr>
          <w:rFonts w:ascii="Times New Roman" w:hAnsi="Times New Roman" w:cs="Times New Roman"/>
          <w:sz w:val="24"/>
          <w:szCs w:val="24"/>
        </w:rPr>
        <w:t>ogrzewania gazowego</w:t>
      </w:r>
      <w:r w:rsidRPr="00501907">
        <w:rPr>
          <w:rFonts w:ascii="Times New Roman" w:hAnsi="Times New Roman" w:cs="Times New Roman"/>
          <w:sz w:val="24"/>
          <w:szCs w:val="24"/>
        </w:rPr>
        <w:t>, który zostaje wybrany jako docelowe źródło energii</w:t>
      </w:r>
      <w:r w:rsidR="007C5180" w:rsidRPr="00501907">
        <w:rPr>
          <w:rFonts w:ascii="Times New Roman" w:hAnsi="Times New Roman" w:cs="Times New Roman"/>
          <w:sz w:val="24"/>
          <w:szCs w:val="24"/>
        </w:rPr>
        <w:t xml:space="preserve"> oraz panele fotowoltaiczne</w:t>
      </w:r>
      <w:r w:rsidRPr="00501907">
        <w:rPr>
          <w:rFonts w:ascii="Times New Roman" w:hAnsi="Times New Roman" w:cs="Times New Roman"/>
          <w:sz w:val="24"/>
          <w:szCs w:val="24"/>
        </w:rPr>
        <w:t>. Energia wiatrowa i wodna nie możliwe do zrealizowania ze względu na warunki terenowe ( teren wysoko zurbanizowany).</w:t>
      </w:r>
    </w:p>
    <w:p w:rsidR="00D10256" w:rsidRPr="00501907" w:rsidRDefault="00D10256" w:rsidP="00D10256">
      <w:pPr>
        <w:spacing w:line="360" w:lineRule="auto"/>
        <w:rPr>
          <w:rFonts w:ascii="Times New Roman" w:hAnsi="Times New Roman" w:cs="Times New Roman"/>
          <w:sz w:val="24"/>
          <w:szCs w:val="24"/>
        </w:rPr>
      </w:pPr>
      <w:r w:rsidRPr="00501907">
        <w:rPr>
          <w:rFonts w:ascii="Times New Roman" w:hAnsi="Times New Roman" w:cs="Times New Roman"/>
          <w:sz w:val="24"/>
          <w:szCs w:val="24"/>
        </w:rPr>
        <w:t>Wprowadzenie alternatywnych źródeł energii nie jest uzasadnione ekonomicznie.</w:t>
      </w:r>
    </w:p>
    <w:p w:rsidR="00D10256" w:rsidRPr="00501907" w:rsidRDefault="00D10256" w:rsidP="00D10256">
      <w:pPr>
        <w:numPr>
          <w:ilvl w:val="0"/>
          <w:numId w:val="1"/>
        </w:numPr>
        <w:spacing w:after="0" w:line="240" w:lineRule="auto"/>
        <w:rPr>
          <w:rFonts w:ascii="Times New Roman" w:hAnsi="Times New Roman" w:cs="Times New Roman"/>
          <w:b/>
          <w:sz w:val="24"/>
          <w:szCs w:val="24"/>
          <w:u w:val="single"/>
        </w:rPr>
      </w:pPr>
      <w:r w:rsidRPr="00501907">
        <w:rPr>
          <w:rFonts w:ascii="Times New Roman" w:hAnsi="Times New Roman" w:cs="Times New Roman"/>
          <w:sz w:val="24"/>
          <w:szCs w:val="24"/>
        </w:rPr>
        <w:t xml:space="preserve">   </w:t>
      </w:r>
      <w:r w:rsidRPr="00501907">
        <w:rPr>
          <w:rFonts w:ascii="Times New Roman" w:hAnsi="Times New Roman" w:cs="Times New Roman"/>
          <w:b/>
          <w:bCs/>
          <w:sz w:val="24"/>
          <w:szCs w:val="24"/>
          <w:u w:val="single"/>
        </w:rPr>
        <w:t>Zakres oddziaływania na środowisko inwestycji w</w:t>
      </w:r>
      <w:r w:rsidRPr="00501907">
        <w:rPr>
          <w:rFonts w:ascii="Times New Roman" w:hAnsi="Times New Roman" w:cs="Times New Roman"/>
          <w:b/>
          <w:sz w:val="24"/>
          <w:szCs w:val="24"/>
          <w:u w:val="single"/>
        </w:rPr>
        <w:t xml:space="preserve"> </w:t>
      </w:r>
      <w:r w:rsidR="0010654D" w:rsidRPr="00501907">
        <w:rPr>
          <w:rFonts w:ascii="Times New Roman" w:hAnsi="Times New Roman" w:cs="Times New Roman"/>
          <w:b/>
          <w:bCs/>
          <w:sz w:val="24"/>
          <w:szCs w:val="24"/>
          <w:u w:val="single"/>
        </w:rPr>
        <w:t>o</w:t>
      </w:r>
      <w:r w:rsidRPr="00501907">
        <w:rPr>
          <w:rFonts w:ascii="Times New Roman" w:hAnsi="Times New Roman" w:cs="Times New Roman"/>
          <w:b/>
          <w:bCs/>
          <w:sz w:val="24"/>
          <w:szCs w:val="24"/>
          <w:u w:val="single"/>
        </w:rPr>
        <w:t xml:space="preserve">bszarze </w:t>
      </w:r>
      <w:r w:rsidR="0010654D" w:rsidRPr="00501907">
        <w:rPr>
          <w:rFonts w:ascii="Times New Roman" w:hAnsi="Times New Roman" w:cs="Times New Roman"/>
          <w:b/>
          <w:sz w:val="24"/>
          <w:szCs w:val="24"/>
          <w:u w:val="single"/>
        </w:rPr>
        <w:t>miasta Ciechocinka  ul</w:t>
      </w:r>
      <w:r w:rsidR="007C5180" w:rsidRPr="00501907">
        <w:rPr>
          <w:rFonts w:ascii="Times New Roman" w:hAnsi="Times New Roman" w:cs="Times New Roman"/>
          <w:b/>
          <w:sz w:val="24"/>
          <w:szCs w:val="24"/>
          <w:u w:val="single"/>
        </w:rPr>
        <w:t>. Widok</w:t>
      </w:r>
      <w:r w:rsidR="0010654D" w:rsidRPr="00501907">
        <w:rPr>
          <w:rFonts w:ascii="Times New Roman" w:hAnsi="Times New Roman" w:cs="Times New Roman"/>
          <w:b/>
          <w:sz w:val="24"/>
          <w:szCs w:val="24"/>
          <w:u w:val="single"/>
        </w:rPr>
        <w:t xml:space="preserve">  dz. nr 7</w:t>
      </w:r>
      <w:r w:rsidR="007C5180" w:rsidRPr="00501907">
        <w:rPr>
          <w:rFonts w:ascii="Times New Roman" w:hAnsi="Times New Roman" w:cs="Times New Roman"/>
          <w:b/>
          <w:sz w:val="24"/>
          <w:szCs w:val="24"/>
          <w:u w:val="single"/>
        </w:rPr>
        <w:t>56</w:t>
      </w:r>
      <w:r w:rsidR="0010654D" w:rsidRPr="00501907">
        <w:rPr>
          <w:rFonts w:ascii="Times New Roman" w:hAnsi="Times New Roman" w:cs="Times New Roman"/>
          <w:b/>
          <w:sz w:val="24"/>
          <w:szCs w:val="24"/>
          <w:u w:val="single"/>
        </w:rPr>
        <w:t xml:space="preserve">/2 gm. </w:t>
      </w:r>
      <w:r w:rsidR="00F337F1" w:rsidRPr="00501907">
        <w:rPr>
          <w:rFonts w:ascii="Times New Roman" w:hAnsi="Times New Roman" w:cs="Times New Roman"/>
          <w:b/>
          <w:sz w:val="24"/>
          <w:szCs w:val="24"/>
          <w:u w:val="single"/>
        </w:rPr>
        <w:t xml:space="preserve">Ciechocinek Powiat </w:t>
      </w:r>
      <w:r w:rsidR="0010654D" w:rsidRPr="00501907">
        <w:rPr>
          <w:rFonts w:ascii="Times New Roman" w:hAnsi="Times New Roman" w:cs="Times New Roman"/>
          <w:b/>
          <w:sz w:val="24"/>
          <w:szCs w:val="24"/>
          <w:u w:val="single"/>
        </w:rPr>
        <w:t>Aleksand</w:t>
      </w:r>
      <w:r w:rsidR="00F337F1" w:rsidRPr="00501907">
        <w:rPr>
          <w:rFonts w:ascii="Times New Roman" w:hAnsi="Times New Roman" w:cs="Times New Roman"/>
          <w:b/>
          <w:sz w:val="24"/>
          <w:szCs w:val="24"/>
          <w:u w:val="single"/>
        </w:rPr>
        <w:t>rowski</w:t>
      </w:r>
      <w:r w:rsidRPr="00501907">
        <w:rPr>
          <w:rFonts w:ascii="Times New Roman" w:hAnsi="Times New Roman" w:cs="Times New Roman"/>
          <w:b/>
          <w:bCs/>
          <w:sz w:val="24"/>
          <w:szCs w:val="24"/>
          <w:u w:val="single"/>
        </w:rPr>
        <w:t xml:space="preserve"> art.28 ust.2 Prawo  budowlane).</w:t>
      </w:r>
    </w:p>
    <w:p w:rsidR="00D10256" w:rsidRPr="00501907" w:rsidRDefault="00D10256" w:rsidP="00D10256">
      <w:pPr>
        <w:numPr>
          <w:ilvl w:val="0"/>
          <w:numId w:val="7"/>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Obszar oddziaływania inwestycji obejmuje  dz. nr </w:t>
      </w:r>
      <w:r w:rsidR="007C5180" w:rsidRPr="00501907">
        <w:rPr>
          <w:rFonts w:ascii="Times New Roman" w:hAnsi="Times New Roman" w:cs="Times New Roman"/>
          <w:sz w:val="24"/>
          <w:szCs w:val="24"/>
        </w:rPr>
        <w:t>756</w:t>
      </w:r>
      <w:r w:rsidR="0010654D" w:rsidRPr="00501907">
        <w:rPr>
          <w:rFonts w:ascii="Times New Roman" w:hAnsi="Times New Roman" w:cs="Times New Roman"/>
          <w:sz w:val="24"/>
          <w:szCs w:val="24"/>
        </w:rPr>
        <w:t>/2</w:t>
      </w:r>
      <w:r w:rsidRPr="00501907">
        <w:rPr>
          <w:rFonts w:ascii="Times New Roman" w:hAnsi="Times New Roman" w:cs="Times New Roman"/>
          <w:sz w:val="24"/>
          <w:szCs w:val="24"/>
        </w:rPr>
        <w:t xml:space="preserve"> OB. Miasto </w:t>
      </w:r>
      <w:r w:rsidR="0010654D" w:rsidRPr="00501907">
        <w:rPr>
          <w:rFonts w:ascii="Times New Roman" w:hAnsi="Times New Roman" w:cs="Times New Roman"/>
          <w:sz w:val="24"/>
          <w:szCs w:val="24"/>
        </w:rPr>
        <w:t>Ciechocinek</w:t>
      </w:r>
      <w:r w:rsidRPr="00501907">
        <w:rPr>
          <w:rFonts w:ascii="Times New Roman" w:hAnsi="Times New Roman" w:cs="Times New Roman"/>
          <w:sz w:val="24"/>
          <w:szCs w:val="24"/>
        </w:rPr>
        <w:t xml:space="preserve"> ul</w:t>
      </w:r>
      <w:r w:rsidR="0010654D" w:rsidRPr="00501907">
        <w:rPr>
          <w:rFonts w:ascii="Times New Roman" w:hAnsi="Times New Roman" w:cs="Times New Roman"/>
          <w:sz w:val="24"/>
          <w:szCs w:val="24"/>
        </w:rPr>
        <w:t xml:space="preserve"> </w:t>
      </w:r>
      <w:r w:rsidR="007C5180" w:rsidRPr="00501907">
        <w:rPr>
          <w:rFonts w:ascii="Times New Roman" w:hAnsi="Times New Roman" w:cs="Times New Roman"/>
          <w:sz w:val="24"/>
          <w:szCs w:val="24"/>
        </w:rPr>
        <w:t>Widok 9</w:t>
      </w:r>
      <w:r w:rsidRPr="00501907">
        <w:rPr>
          <w:rFonts w:ascii="Times New Roman" w:hAnsi="Times New Roman" w:cs="Times New Roman"/>
          <w:sz w:val="24"/>
          <w:szCs w:val="24"/>
        </w:rPr>
        <w:t xml:space="preserve"> i wyznaczony został na podstawie art.3. pkt 20, art. 20 ust. 1 pkt 1c i art. 34 ust 3 pkt Prawa Budowlanego oraz § 12 Rozporządzenia Ministra Infrastruktury  w sprawie warunków technicznych, jakim powinny odpowiadać budynki i ich usytuowanie, jednocześnie spełnione są warunki dotyczące.:</w:t>
      </w:r>
    </w:p>
    <w:p w:rsidR="00386D77" w:rsidRPr="00501907" w:rsidRDefault="00D10256" w:rsidP="00386D77">
      <w:pPr>
        <w:ind w:left="360"/>
        <w:rPr>
          <w:rFonts w:ascii="Times New Roman" w:hAnsi="Times New Roman" w:cs="Times New Roman"/>
          <w:sz w:val="24"/>
          <w:szCs w:val="24"/>
        </w:rPr>
      </w:pPr>
      <w:r w:rsidRPr="00501907">
        <w:rPr>
          <w:rFonts w:ascii="Times New Roman" w:hAnsi="Times New Roman" w:cs="Times New Roman"/>
          <w:sz w:val="24"/>
          <w:szCs w:val="24"/>
        </w:rPr>
        <w:t>5.1 Zacienienie – nie występują ograniczenia projektowanego budynku dopływu światła dziennego do budynków istniejących na sąsiednich działkach</w:t>
      </w:r>
      <w:r w:rsidR="00386D77" w:rsidRPr="00501907">
        <w:rPr>
          <w:rFonts w:ascii="Times New Roman" w:hAnsi="Times New Roman" w:cs="Times New Roman"/>
          <w:sz w:val="24"/>
          <w:szCs w:val="24"/>
        </w:rPr>
        <w:t>.</w:t>
      </w:r>
    </w:p>
    <w:p w:rsidR="00D10256" w:rsidRPr="00501907" w:rsidRDefault="00D10256" w:rsidP="00386D77">
      <w:pPr>
        <w:ind w:left="360"/>
        <w:rPr>
          <w:rFonts w:ascii="Times New Roman" w:hAnsi="Times New Roman" w:cs="Times New Roman"/>
          <w:sz w:val="24"/>
          <w:szCs w:val="24"/>
        </w:rPr>
      </w:pPr>
      <w:r w:rsidRPr="00501907">
        <w:rPr>
          <w:rFonts w:ascii="Times New Roman" w:hAnsi="Times New Roman" w:cs="Times New Roman"/>
          <w:sz w:val="24"/>
          <w:szCs w:val="24"/>
        </w:rPr>
        <w:t>Ochrona p-</w:t>
      </w:r>
      <w:proofErr w:type="spellStart"/>
      <w:r w:rsidRPr="00501907">
        <w:rPr>
          <w:rFonts w:ascii="Times New Roman" w:hAnsi="Times New Roman" w:cs="Times New Roman"/>
          <w:sz w:val="24"/>
          <w:szCs w:val="24"/>
        </w:rPr>
        <w:t>poż</w:t>
      </w:r>
      <w:proofErr w:type="spellEnd"/>
      <w:r w:rsidRPr="00501907">
        <w:rPr>
          <w:rFonts w:ascii="Times New Roman" w:hAnsi="Times New Roman" w:cs="Times New Roman"/>
          <w:sz w:val="24"/>
          <w:szCs w:val="24"/>
        </w:rPr>
        <w:t xml:space="preserve"> – odległości budynków rozbudowywanych od granic działki ponadnormatywne ( powyżej 4.00m) również dla obiektów zlokalizowanych na sąsiednich działkach.</w:t>
      </w:r>
    </w:p>
    <w:p w:rsidR="002A6FEC" w:rsidRPr="00501907" w:rsidRDefault="00D10256" w:rsidP="00D10256">
      <w:pPr>
        <w:numPr>
          <w:ilvl w:val="1"/>
          <w:numId w:val="8"/>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lastRenderedPageBreak/>
        <w:t xml:space="preserve">Projektowane zagospodarowanie w obszarze  działek </w:t>
      </w:r>
      <w:r w:rsidR="00386D77" w:rsidRPr="00501907">
        <w:rPr>
          <w:rFonts w:ascii="Times New Roman" w:hAnsi="Times New Roman" w:cs="Times New Roman"/>
          <w:sz w:val="24"/>
          <w:szCs w:val="24"/>
        </w:rPr>
        <w:t>756</w:t>
      </w:r>
      <w:r w:rsidR="002A6FEC" w:rsidRPr="00501907">
        <w:rPr>
          <w:rFonts w:ascii="Times New Roman" w:hAnsi="Times New Roman" w:cs="Times New Roman"/>
          <w:sz w:val="24"/>
          <w:szCs w:val="24"/>
        </w:rPr>
        <w:t xml:space="preserve">/2 OB. Miasto Ciechocinek ul </w:t>
      </w:r>
      <w:r w:rsidR="00386D77" w:rsidRPr="00501907">
        <w:rPr>
          <w:rFonts w:ascii="Times New Roman" w:hAnsi="Times New Roman" w:cs="Times New Roman"/>
          <w:sz w:val="24"/>
          <w:szCs w:val="24"/>
        </w:rPr>
        <w:t>Widok 9</w:t>
      </w:r>
      <w:r w:rsidR="002A6FEC" w:rsidRPr="00501907">
        <w:rPr>
          <w:rFonts w:ascii="Times New Roman" w:hAnsi="Times New Roman" w:cs="Times New Roman"/>
          <w:sz w:val="24"/>
          <w:szCs w:val="24"/>
        </w:rPr>
        <w:t xml:space="preserve">  </w:t>
      </w:r>
      <w:r w:rsidRPr="00501907">
        <w:rPr>
          <w:rFonts w:ascii="Times New Roman" w:hAnsi="Times New Roman" w:cs="Times New Roman"/>
          <w:sz w:val="24"/>
          <w:szCs w:val="24"/>
        </w:rPr>
        <w:t xml:space="preserve">i nie narusza prawa działek sąsiednich – oddziaływanie w obszarze działki </w:t>
      </w:r>
      <w:r w:rsidR="00386D77" w:rsidRPr="00501907">
        <w:rPr>
          <w:rFonts w:ascii="Times New Roman" w:hAnsi="Times New Roman" w:cs="Times New Roman"/>
          <w:sz w:val="24"/>
          <w:szCs w:val="24"/>
        </w:rPr>
        <w:t>756</w:t>
      </w:r>
      <w:r w:rsidR="002A6FEC" w:rsidRPr="00501907">
        <w:rPr>
          <w:rFonts w:ascii="Times New Roman" w:hAnsi="Times New Roman" w:cs="Times New Roman"/>
          <w:sz w:val="24"/>
          <w:szCs w:val="24"/>
        </w:rPr>
        <w:t xml:space="preserve">/2 OB. Miasto Ciechocinek ul </w:t>
      </w:r>
      <w:r w:rsidR="00386D77" w:rsidRPr="00501907">
        <w:rPr>
          <w:rFonts w:ascii="Times New Roman" w:hAnsi="Times New Roman" w:cs="Times New Roman"/>
          <w:sz w:val="24"/>
          <w:szCs w:val="24"/>
        </w:rPr>
        <w:t>Widok</w:t>
      </w:r>
      <w:r w:rsidR="002A6FEC" w:rsidRPr="00501907">
        <w:rPr>
          <w:rFonts w:ascii="Times New Roman" w:hAnsi="Times New Roman" w:cs="Times New Roman"/>
          <w:sz w:val="24"/>
          <w:szCs w:val="24"/>
        </w:rPr>
        <w:t xml:space="preserve">  </w:t>
      </w:r>
    </w:p>
    <w:p w:rsidR="00D10256" w:rsidRPr="00501907" w:rsidRDefault="00D10256" w:rsidP="00D10256">
      <w:pPr>
        <w:numPr>
          <w:ilvl w:val="1"/>
          <w:numId w:val="8"/>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Z uwagi iż zakres oddziaływania inwestycji nie wykracza poza obszar</w:t>
      </w:r>
      <w:r w:rsidR="00386D77" w:rsidRPr="00501907">
        <w:rPr>
          <w:rFonts w:ascii="Times New Roman" w:hAnsi="Times New Roman" w:cs="Times New Roman"/>
          <w:sz w:val="24"/>
          <w:szCs w:val="24"/>
        </w:rPr>
        <w:t xml:space="preserve"> 756/</w:t>
      </w:r>
      <w:r w:rsidR="002A6FEC" w:rsidRPr="00501907">
        <w:rPr>
          <w:rFonts w:ascii="Times New Roman" w:hAnsi="Times New Roman" w:cs="Times New Roman"/>
          <w:sz w:val="24"/>
          <w:szCs w:val="24"/>
        </w:rPr>
        <w:t xml:space="preserve">2 OB. Miasto Ciechocinek ul </w:t>
      </w:r>
      <w:r w:rsidR="00386D77" w:rsidRPr="00501907">
        <w:rPr>
          <w:rFonts w:ascii="Times New Roman" w:hAnsi="Times New Roman" w:cs="Times New Roman"/>
          <w:sz w:val="24"/>
          <w:szCs w:val="24"/>
        </w:rPr>
        <w:t>Widok</w:t>
      </w:r>
      <w:r w:rsidRPr="00501907">
        <w:rPr>
          <w:rFonts w:ascii="Times New Roman" w:hAnsi="Times New Roman" w:cs="Times New Roman"/>
          <w:sz w:val="24"/>
          <w:szCs w:val="24"/>
        </w:rPr>
        <w:t>, nie zachodzi potrzeba zastosowania przepisów z zakresu.:</w:t>
      </w:r>
    </w:p>
    <w:p w:rsidR="00D10256" w:rsidRPr="00501907" w:rsidRDefault="00D10256" w:rsidP="00D10256">
      <w:pPr>
        <w:numPr>
          <w:ilvl w:val="2"/>
          <w:numId w:val="8"/>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Ochrony środowiska – nie występuje zagrożenie hałasem</w:t>
      </w:r>
    </w:p>
    <w:p w:rsidR="00D10256" w:rsidRPr="00501907" w:rsidRDefault="00D10256" w:rsidP="00D10256">
      <w:pPr>
        <w:numPr>
          <w:ilvl w:val="2"/>
          <w:numId w:val="8"/>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Ochrony przyrody – inwestycja nie jest prowadzona na terenie objętym ochroną</w:t>
      </w:r>
    </w:p>
    <w:p w:rsidR="00D10256" w:rsidRPr="00501907" w:rsidRDefault="00D10256" w:rsidP="00D10256">
      <w:pPr>
        <w:numPr>
          <w:ilvl w:val="2"/>
          <w:numId w:val="8"/>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 xml:space="preserve">Ochrony zabytków – obiekty są objęte ochroną konserwatorską. </w:t>
      </w:r>
    </w:p>
    <w:p w:rsidR="00D10256" w:rsidRPr="00501907" w:rsidRDefault="00D10256" w:rsidP="00D10256">
      <w:pPr>
        <w:numPr>
          <w:ilvl w:val="2"/>
          <w:numId w:val="8"/>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Drogi publiczne – odległość obiektu od projektowanej krawędzi drogi zgodna z zapisami decyzji o warunkach zabudowy</w:t>
      </w:r>
      <w:r w:rsidR="002A6FEC" w:rsidRPr="00501907">
        <w:rPr>
          <w:rFonts w:ascii="Times New Roman" w:hAnsi="Times New Roman" w:cs="Times New Roman"/>
          <w:sz w:val="24"/>
          <w:szCs w:val="24"/>
        </w:rPr>
        <w:t xml:space="preserve"> i warunkami konserwatorskimi.</w:t>
      </w:r>
    </w:p>
    <w:p w:rsidR="00D10256" w:rsidRPr="00501907" w:rsidRDefault="00D10256" w:rsidP="00D10256">
      <w:pPr>
        <w:numPr>
          <w:ilvl w:val="2"/>
          <w:numId w:val="8"/>
        </w:numPr>
        <w:spacing w:after="0" w:line="240" w:lineRule="auto"/>
        <w:rPr>
          <w:rFonts w:ascii="Times New Roman" w:hAnsi="Times New Roman" w:cs="Times New Roman"/>
          <w:sz w:val="24"/>
          <w:szCs w:val="24"/>
        </w:rPr>
      </w:pPr>
      <w:r w:rsidRPr="00501907">
        <w:rPr>
          <w:rFonts w:ascii="Times New Roman" w:hAnsi="Times New Roman" w:cs="Times New Roman"/>
          <w:sz w:val="24"/>
          <w:szCs w:val="24"/>
        </w:rPr>
        <w:t>Prawo wodne – zachowane przepisy odległości projektowanego budynku od ujęć wodnych.</w:t>
      </w:r>
    </w:p>
    <w:p w:rsidR="00D10256" w:rsidRPr="00501907" w:rsidRDefault="00D10256" w:rsidP="00D10256">
      <w:pPr>
        <w:numPr>
          <w:ilvl w:val="0"/>
          <w:numId w:val="1"/>
        </w:numPr>
        <w:spacing w:after="0" w:line="240" w:lineRule="auto"/>
        <w:jc w:val="both"/>
        <w:rPr>
          <w:rFonts w:ascii="Times New Roman" w:hAnsi="Times New Roman" w:cs="Times New Roman"/>
          <w:sz w:val="24"/>
          <w:szCs w:val="24"/>
        </w:rPr>
      </w:pPr>
      <w:r w:rsidRPr="00501907">
        <w:rPr>
          <w:rFonts w:ascii="Times New Roman" w:hAnsi="Times New Roman" w:cs="Times New Roman"/>
          <w:b/>
          <w:bCs/>
          <w:sz w:val="24"/>
          <w:szCs w:val="24"/>
          <w:u w:val="single"/>
        </w:rPr>
        <w:t>Ilość robót ziemnych</w:t>
      </w:r>
      <w:r w:rsidRPr="00501907">
        <w:rPr>
          <w:rFonts w:ascii="Times New Roman" w:hAnsi="Times New Roman" w:cs="Times New Roman"/>
          <w:sz w:val="24"/>
          <w:szCs w:val="24"/>
        </w:rPr>
        <w:t xml:space="preserve"> </w:t>
      </w:r>
    </w:p>
    <w:p w:rsidR="00D10256" w:rsidRPr="00501907" w:rsidRDefault="00D10256" w:rsidP="00D10256">
      <w:pPr>
        <w:numPr>
          <w:ilvl w:val="1"/>
          <w:numId w:val="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Wykopy dla całości zadania ok. – </w:t>
      </w:r>
      <w:r w:rsidR="006C18EC" w:rsidRPr="00501907">
        <w:rPr>
          <w:rFonts w:ascii="Times New Roman" w:hAnsi="Times New Roman" w:cs="Times New Roman"/>
          <w:sz w:val="24"/>
          <w:szCs w:val="24"/>
        </w:rPr>
        <w:t>1</w:t>
      </w:r>
      <w:r w:rsidRPr="00501907">
        <w:rPr>
          <w:rFonts w:ascii="Times New Roman" w:hAnsi="Times New Roman" w:cs="Times New Roman"/>
          <w:sz w:val="24"/>
          <w:szCs w:val="24"/>
        </w:rPr>
        <w:t>319,75 m³</w:t>
      </w:r>
    </w:p>
    <w:p w:rsidR="00D10256" w:rsidRPr="00501907" w:rsidRDefault="00D10256" w:rsidP="00D10256">
      <w:pPr>
        <w:numPr>
          <w:ilvl w:val="1"/>
          <w:numId w:val="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Powierzchnia ziemi przewidzianej do zajęcia i zagospodarowania ok.</w:t>
      </w:r>
    </w:p>
    <w:p w:rsidR="00D10256" w:rsidRPr="00501907" w:rsidRDefault="00D10256" w:rsidP="00D10256">
      <w:pPr>
        <w:ind w:left="360"/>
        <w:jc w:val="both"/>
        <w:rPr>
          <w:rFonts w:ascii="Times New Roman" w:hAnsi="Times New Roman" w:cs="Times New Roman"/>
          <w:sz w:val="24"/>
          <w:szCs w:val="24"/>
        </w:rPr>
      </w:pPr>
      <w:r w:rsidRPr="00501907">
        <w:rPr>
          <w:rFonts w:ascii="Times New Roman" w:hAnsi="Times New Roman" w:cs="Times New Roman"/>
          <w:sz w:val="24"/>
          <w:szCs w:val="24"/>
        </w:rPr>
        <w:t xml:space="preserve">            –</w:t>
      </w:r>
      <w:r w:rsidRPr="00501907">
        <w:rPr>
          <w:rFonts w:ascii="Times New Roman" w:hAnsi="Times New Roman" w:cs="Times New Roman"/>
          <w:bCs/>
          <w:sz w:val="24"/>
          <w:szCs w:val="24"/>
        </w:rPr>
        <w:t xml:space="preserve"> </w:t>
      </w:r>
      <w:r w:rsidR="003E2D42" w:rsidRPr="00501907">
        <w:rPr>
          <w:rFonts w:ascii="Times New Roman" w:hAnsi="Times New Roman" w:cs="Times New Roman"/>
          <w:bCs/>
          <w:sz w:val="24"/>
          <w:szCs w:val="24"/>
        </w:rPr>
        <w:t>2714</w:t>
      </w:r>
      <w:r w:rsidRPr="00501907">
        <w:rPr>
          <w:rFonts w:ascii="Times New Roman" w:hAnsi="Times New Roman" w:cs="Times New Roman"/>
          <w:bCs/>
          <w:sz w:val="24"/>
          <w:szCs w:val="24"/>
        </w:rPr>
        <w:t>m²</w:t>
      </w:r>
    </w:p>
    <w:p w:rsidR="00D10256" w:rsidRPr="00501907" w:rsidRDefault="00D10256" w:rsidP="00D10256">
      <w:pPr>
        <w:numPr>
          <w:ilvl w:val="1"/>
          <w:numId w:val="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Objętość ziemi przewidzianej do zajęcia i zagospodarowania ok. </w:t>
      </w:r>
    </w:p>
    <w:p w:rsidR="00B25190" w:rsidRPr="00501907" w:rsidRDefault="00D10256"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 xml:space="preserve">           –</w:t>
      </w:r>
      <w:bookmarkStart w:id="2" w:name="_GoBack"/>
      <w:bookmarkEnd w:id="2"/>
      <w:r w:rsidRPr="00501907">
        <w:rPr>
          <w:rFonts w:ascii="Times New Roman" w:hAnsi="Times New Roman" w:cs="Times New Roman"/>
          <w:sz w:val="24"/>
          <w:szCs w:val="24"/>
        </w:rPr>
        <w:t xml:space="preserve"> </w:t>
      </w:r>
      <w:r w:rsidR="006C18EC" w:rsidRPr="00501907">
        <w:rPr>
          <w:rFonts w:ascii="Times New Roman" w:hAnsi="Times New Roman" w:cs="Times New Roman"/>
          <w:sz w:val="24"/>
          <w:szCs w:val="24"/>
        </w:rPr>
        <w:t>1</w:t>
      </w:r>
      <w:r w:rsidRPr="00501907">
        <w:rPr>
          <w:rFonts w:ascii="Times New Roman" w:hAnsi="Times New Roman" w:cs="Times New Roman"/>
          <w:sz w:val="24"/>
          <w:szCs w:val="24"/>
        </w:rPr>
        <w:t>123,10 m³</w:t>
      </w:r>
    </w:p>
    <w:p w:rsidR="00D10256" w:rsidRPr="00501907" w:rsidRDefault="00B25190" w:rsidP="00501907">
      <w:pPr>
        <w:rPr>
          <w:rFonts w:ascii="Times New Roman" w:hAnsi="Times New Roman" w:cs="Times New Roman"/>
          <w:b/>
          <w:sz w:val="24"/>
          <w:szCs w:val="24"/>
          <w:u w:val="single"/>
        </w:rPr>
      </w:pPr>
      <w:r w:rsidRPr="00501907">
        <w:rPr>
          <w:rFonts w:ascii="Times New Roman" w:hAnsi="Times New Roman" w:cs="Times New Roman"/>
          <w:b/>
          <w:sz w:val="24"/>
          <w:szCs w:val="24"/>
          <w:u w:val="single"/>
        </w:rPr>
        <w:t xml:space="preserve">Inwestycja będzie realizowana w drodze  przetargu i firma realizująca budowę ( i w tym wykopy) będzie miała również w zleceniu utylizację i wywóz materiału urobkowego  - zgodne z obowiązującymi przepisami.  </w:t>
      </w:r>
      <w:r w:rsidRPr="00501907">
        <w:rPr>
          <w:rFonts w:ascii="Times New Roman" w:eastAsia="TimesNewRoman" w:hAnsi="Times New Roman" w:cs="Times New Roman"/>
          <w:b/>
          <w:sz w:val="24"/>
          <w:szCs w:val="24"/>
          <w:u w:val="single"/>
        </w:rPr>
        <w:t xml:space="preserve">Ustawia z dnia 14 grudnia 2012 r. o odpadach (Dz. U. z 2018 r. poz. 992, 1000, 1479, 1544 i 1564) z </w:t>
      </w:r>
      <w:proofErr w:type="spellStart"/>
      <w:r w:rsidRPr="00501907">
        <w:rPr>
          <w:rFonts w:ascii="Times New Roman" w:eastAsia="TimesNewRoman" w:hAnsi="Times New Roman" w:cs="Times New Roman"/>
          <w:b/>
          <w:sz w:val="24"/>
          <w:szCs w:val="24"/>
          <w:u w:val="single"/>
        </w:rPr>
        <w:t>póź</w:t>
      </w:r>
      <w:proofErr w:type="spellEnd"/>
      <w:r w:rsidRPr="00501907">
        <w:rPr>
          <w:rFonts w:ascii="Times New Roman" w:eastAsia="TimesNewRoman" w:hAnsi="Times New Roman" w:cs="Times New Roman"/>
          <w:b/>
          <w:sz w:val="24"/>
          <w:szCs w:val="24"/>
          <w:u w:val="single"/>
        </w:rPr>
        <w:t>. zmianami</w:t>
      </w:r>
      <w:r w:rsidRPr="00501907">
        <w:rPr>
          <w:rFonts w:ascii="Times New Roman" w:hAnsi="Times New Roman" w:cs="Times New Roman"/>
          <w:b/>
          <w:sz w:val="24"/>
          <w:szCs w:val="24"/>
          <w:u w:val="single"/>
        </w:rPr>
        <w:t xml:space="preserve">. </w:t>
      </w:r>
    </w:p>
    <w:tbl>
      <w:tblPr>
        <w:tblW w:w="0" w:type="auto"/>
        <w:tblInd w:w="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927"/>
        <w:gridCol w:w="2320"/>
        <w:gridCol w:w="2264"/>
      </w:tblGrid>
      <w:tr w:rsidR="001A4A98" w:rsidRPr="003161F8" w:rsidTr="005737C4">
        <w:tc>
          <w:tcPr>
            <w:tcW w:w="3927" w:type="dxa"/>
          </w:tcPr>
          <w:p w:rsidR="00D10256" w:rsidRPr="003161F8" w:rsidRDefault="00D10256" w:rsidP="002E4152">
            <w:pPr>
              <w:pStyle w:val="Nagwek2"/>
              <w:jc w:val="both"/>
              <w:rPr>
                <w:b/>
                <w:color w:val="000000"/>
                <w:sz w:val="24"/>
                <w:szCs w:val="24"/>
              </w:rPr>
            </w:pPr>
            <w:r w:rsidRPr="003161F8">
              <w:rPr>
                <w:b/>
                <w:color w:val="000000"/>
                <w:sz w:val="24"/>
                <w:szCs w:val="24"/>
              </w:rPr>
              <w:t xml:space="preserve">BILANS POWIERZCHNI </w:t>
            </w:r>
          </w:p>
        </w:tc>
        <w:tc>
          <w:tcPr>
            <w:tcW w:w="2320" w:type="dxa"/>
          </w:tcPr>
          <w:p w:rsidR="00D10256" w:rsidRPr="003161F8" w:rsidRDefault="00D10256" w:rsidP="002E4152">
            <w:pPr>
              <w:jc w:val="center"/>
              <w:rPr>
                <w:rFonts w:ascii="Times New Roman" w:hAnsi="Times New Roman" w:cs="Times New Roman"/>
                <w:color w:val="000000"/>
                <w:sz w:val="24"/>
                <w:szCs w:val="24"/>
              </w:rPr>
            </w:pPr>
            <w:r w:rsidRPr="003161F8">
              <w:rPr>
                <w:rFonts w:ascii="Times New Roman" w:eastAsia="Arial Unicode MS" w:hAnsi="Times New Roman" w:cs="Times New Roman"/>
                <w:color w:val="000000"/>
                <w:sz w:val="24"/>
                <w:szCs w:val="24"/>
              </w:rPr>
              <w:t>jednostka - m</w:t>
            </w:r>
            <w:r w:rsidRPr="003161F8">
              <w:rPr>
                <w:rStyle w:val="Odwoanieprzypisukocowego"/>
                <w:rFonts w:ascii="Times New Roman" w:hAnsi="Times New Roman" w:cs="Times New Roman"/>
                <w:color w:val="000000"/>
                <w:sz w:val="24"/>
                <w:szCs w:val="24"/>
              </w:rPr>
              <w:endnoteReference w:customMarkFollows="1" w:id="1"/>
              <w:t>2</w:t>
            </w:r>
          </w:p>
        </w:tc>
        <w:tc>
          <w:tcPr>
            <w:tcW w:w="2264" w:type="dxa"/>
          </w:tcPr>
          <w:p w:rsidR="00D10256" w:rsidRPr="003161F8" w:rsidRDefault="00D10256" w:rsidP="002E4152">
            <w:pPr>
              <w:jc w:val="center"/>
              <w:rPr>
                <w:rFonts w:ascii="Times New Roman" w:hAnsi="Times New Roman" w:cs="Times New Roman"/>
                <w:color w:val="000000"/>
                <w:sz w:val="24"/>
                <w:szCs w:val="24"/>
              </w:rPr>
            </w:pPr>
            <w:r w:rsidRPr="003161F8">
              <w:rPr>
                <w:rFonts w:ascii="Times New Roman" w:hAnsi="Times New Roman" w:cs="Times New Roman"/>
                <w:color w:val="000000"/>
                <w:sz w:val="24"/>
                <w:szCs w:val="24"/>
              </w:rPr>
              <w:t>jednostka - %</w:t>
            </w:r>
          </w:p>
        </w:tc>
      </w:tr>
      <w:tr w:rsidR="001A4A98" w:rsidRPr="003161F8" w:rsidTr="005737C4">
        <w:tc>
          <w:tcPr>
            <w:tcW w:w="3927" w:type="dxa"/>
          </w:tcPr>
          <w:p w:rsidR="00D10256" w:rsidRPr="003161F8" w:rsidRDefault="008B5DFC" w:rsidP="002E4152">
            <w:pPr>
              <w:jc w:val="both"/>
              <w:rPr>
                <w:rFonts w:ascii="Times New Roman" w:hAnsi="Times New Roman" w:cs="Times New Roman"/>
                <w:color w:val="000000"/>
                <w:sz w:val="24"/>
                <w:szCs w:val="24"/>
              </w:rPr>
            </w:pPr>
            <w:r>
              <w:rPr>
                <w:rFonts w:ascii="Times New Roman" w:hAnsi="Times New Roman" w:cs="Times New Roman"/>
                <w:color w:val="000000"/>
                <w:sz w:val="24"/>
                <w:szCs w:val="24"/>
              </w:rPr>
              <w:t>P</w:t>
            </w:r>
            <w:r w:rsidR="00D10256" w:rsidRPr="003161F8">
              <w:rPr>
                <w:rFonts w:ascii="Times New Roman" w:hAnsi="Times New Roman" w:cs="Times New Roman"/>
                <w:color w:val="000000"/>
                <w:sz w:val="24"/>
                <w:szCs w:val="24"/>
              </w:rPr>
              <w:t>ow. dział</w:t>
            </w:r>
            <w:r>
              <w:rPr>
                <w:rFonts w:ascii="Times New Roman" w:hAnsi="Times New Roman" w:cs="Times New Roman"/>
                <w:color w:val="000000"/>
                <w:sz w:val="24"/>
                <w:szCs w:val="24"/>
              </w:rPr>
              <w:t>ki</w:t>
            </w:r>
            <w:r w:rsidR="001A4A98" w:rsidRPr="003161F8">
              <w:rPr>
                <w:rFonts w:ascii="Times New Roman" w:hAnsi="Times New Roman" w:cs="Times New Roman"/>
                <w:color w:val="000000"/>
                <w:sz w:val="24"/>
                <w:szCs w:val="24"/>
              </w:rPr>
              <w:t xml:space="preserve"> </w:t>
            </w:r>
          </w:p>
        </w:tc>
        <w:tc>
          <w:tcPr>
            <w:tcW w:w="2320" w:type="dxa"/>
          </w:tcPr>
          <w:p w:rsidR="00D10256" w:rsidRPr="003161F8" w:rsidRDefault="008B5DFC" w:rsidP="002E4152">
            <w:pPr>
              <w:jc w:val="center"/>
              <w:rPr>
                <w:rFonts w:ascii="Times New Roman" w:hAnsi="Times New Roman" w:cs="Times New Roman"/>
                <w:sz w:val="24"/>
                <w:szCs w:val="24"/>
              </w:rPr>
            </w:pPr>
            <w:r>
              <w:rPr>
                <w:rFonts w:ascii="Times New Roman" w:hAnsi="Times New Roman" w:cs="Times New Roman"/>
                <w:sz w:val="24"/>
                <w:szCs w:val="24"/>
              </w:rPr>
              <w:t>5289</w:t>
            </w:r>
            <w:r w:rsidR="00D10256" w:rsidRPr="003161F8">
              <w:rPr>
                <w:rFonts w:ascii="Times New Roman" w:hAnsi="Times New Roman" w:cs="Times New Roman"/>
                <w:sz w:val="24"/>
                <w:szCs w:val="24"/>
              </w:rPr>
              <w:t xml:space="preserve"> m</w:t>
            </w:r>
            <w:r w:rsidR="00D10256" w:rsidRPr="003161F8">
              <w:rPr>
                <w:rStyle w:val="Odwoanieprzypisukocowego"/>
                <w:rFonts w:ascii="Times New Roman" w:hAnsi="Times New Roman" w:cs="Times New Roman"/>
                <w:sz w:val="24"/>
                <w:szCs w:val="24"/>
              </w:rPr>
              <w:endnoteReference w:customMarkFollows="1" w:id="2"/>
              <w:t>2</w:t>
            </w:r>
          </w:p>
        </w:tc>
        <w:tc>
          <w:tcPr>
            <w:tcW w:w="2264" w:type="dxa"/>
          </w:tcPr>
          <w:p w:rsidR="00D10256" w:rsidRPr="003161F8" w:rsidRDefault="00D10256" w:rsidP="002E4152">
            <w:pPr>
              <w:jc w:val="center"/>
              <w:rPr>
                <w:rFonts w:ascii="Times New Roman" w:hAnsi="Times New Roman" w:cs="Times New Roman"/>
                <w:sz w:val="24"/>
                <w:szCs w:val="24"/>
              </w:rPr>
            </w:pPr>
            <w:r w:rsidRPr="003161F8">
              <w:rPr>
                <w:rFonts w:ascii="Times New Roman" w:hAnsi="Times New Roman" w:cs="Times New Roman"/>
                <w:sz w:val="24"/>
                <w:szCs w:val="24"/>
              </w:rPr>
              <w:t>100 %</w:t>
            </w:r>
          </w:p>
        </w:tc>
      </w:tr>
      <w:tr w:rsidR="008B5DFC" w:rsidRPr="003161F8" w:rsidTr="005737C4">
        <w:tc>
          <w:tcPr>
            <w:tcW w:w="3927" w:type="dxa"/>
          </w:tcPr>
          <w:p w:rsidR="008B5DFC" w:rsidRDefault="008B5DFC" w:rsidP="002E4152">
            <w:pPr>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Istniejący obiekt </w:t>
            </w:r>
          </w:p>
        </w:tc>
        <w:tc>
          <w:tcPr>
            <w:tcW w:w="2320" w:type="dxa"/>
          </w:tcPr>
          <w:p w:rsidR="008B5DFC" w:rsidRDefault="008B5DFC" w:rsidP="002E4152">
            <w:pPr>
              <w:jc w:val="center"/>
              <w:rPr>
                <w:rFonts w:ascii="Times New Roman" w:hAnsi="Times New Roman" w:cs="Times New Roman"/>
                <w:sz w:val="24"/>
                <w:szCs w:val="24"/>
              </w:rPr>
            </w:pPr>
            <w:r>
              <w:rPr>
                <w:rFonts w:ascii="Times New Roman" w:hAnsi="Times New Roman" w:cs="Times New Roman"/>
                <w:sz w:val="24"/>
                <w:szCs w:val="24"/>
              </w:rPr>
              <w:t>542</w:t>
            </w:r>
            <w:r w:rsidRPr="003161F8">
              <w:rPr>
                <w:rFonts w:ascii="Times New Roman" w:hAnsi="Times New Roman" w:cs="Times New Roman"/>
                <w:sz w:val="24"/>
                <w:szCs w:val="24"/>
              </w:rPr>
              <w:t xml:space="preserve"> m</w:t>
            </w:r>
            <w:r w:rsidRPr="003161F8">
              <w:rPr>
                <w:rStyle w:val="Odwoanieprzypisukocowego"/>
                <w:rFonts w:ascii="Times New Roman" w:hAnsi="Times New Roman" w:cs="Times New Roman"/>
                <w:sz w:val="24"/>
                <w:szCs w:val="24"/>
              </w:rPr>
              <w:endnoteReference w:customMarkFollows="1" w:id="3"/>
              <w:t>2</w:t>
            </w:r>
          </w:p>
        </w:tc>
        <w:tc>
          <w:tcPr>
            <w:tcW w:w="2264" w:type="dxa"/>
          </w:tcPr>
          <w:p w:rsidR="008B5DFC" w:rsidRPr="003161F8" w:rsidRDefault="007B7186" w:rsidP="002E4152">
            <w:pPr>
              <w:jc w:val="center"/>
              <w:rPr>
                <w:rFonts w:ascii="Times New Roman" w:hAnsi="Times New Roman" w:cs="Times New Roman"/>
                <w:sz w:val="24"/>
                <w:szCs w:val="24"/>
              </w:rPr>
            </w:pPr>
            <w:r w:rsidRPr="003161F8">
              <w:rPr>
                <w:rFonts w:ascii="Times New Roman" w:hAnsi="Times New Roman" w:cs="Times New Roman"/>
                <w:sz w:val="24"/>
                <w:szCs w:val="24"/>
              </w:rPr>
              <w:t>10</w:t>
            </w:r>
            <w:r>
              <w:rPr>
                <w:rFonts w:ascii="Times New Roman" w:hAnsi="Times New Roman" w:cs="Times New Roman"/>
                <w:sz w:val="24"/>
                <w:szCs w:val="24"/>
              </w:rPr>
              <w:t>.24</w:t>
            </w:r>
            <w:r w:rsidRPr="003161F8">
              <w:rPr>
                <w:rFonts w:ascii="Times New Roman" w:hAnsi="Times New Roman" w:cs="Times New Roman"/>
                <w:sz w:val="24"/>
                <w:szCs w:val="24"/>
              </w:rPr>
              <w:t>%</w:t>
            </w:r>
          </w:p>
        </w:tc>
      </w:tr>
      <w:tr w:rsidR="001A4A98" w:rsidRPr="003161F8" w:rsidTr="005737C4">
        <w:tblPrEx>
          <w:tblBorders>
            <w:insideH w:val="none" w:sz="0" w:space="0" w:color="auto"/>
            <w:insideV w:val="none" w:sz="0" w:space="0" w:color="auto"/>
          </w:tblBorders>
        </w:tblPrEx>
        <w:tc>
          <w:tcPr>
            <w:tcW w:w="3927" w:type="dxa"/>
            <w:tcBorders>
              <w:top w:val="single" w:sz="4" w:space="0" w:color="auto"/>
              <w:left w:val="single" w:sz="4" w:space="0" w:color="auto"/>
              <w:bottom w:val="single" w:sz="4" w:space="0" w:color="auto"/>
              <w:right w:val="single" w:sz="4" w:space="0" w:color="auto"/>
            </w:tcBorders>
          </w:tcPr>
          <w:p w:rsidR="00D10256" w:rsidRPr="003161F8" w:rsidRDefault="008B5DFC" w:rsidP="002E4152">
            <w:pPr>
              <w:jc w:val="both"/>
              <w:rPr>
                <w:rFonts w:ascii="Times New Roman" w:hAnsi="Times New Roman" w:cs="Times New Roman"/>
                <w:color w:val="000000"/>
                <w:sz w:val="24"/>
                <w:szCs w:val="24"/>
              </w:rPr>
            </w:pPr>
            <w:r>
              <w:rPr>
                <w:rFonts w:ascii="Times New Roman" w:hAnsi="Times New Roman" w:cs="Times New Roman"/>
                <w:color w:val="000000"/>
                <w:sz w:val="24"/>
                <w:szCs w:val="24"/>
              </w:rPr>
              <w:t>P</w:t>
            </w:r>
            <w:r w:rsidR="00D10256" w:rsidRPr="003161F8">
              <w:rPr>
                <w:rFonts w:ascii="Times New Roman" w:hAnsi="Times New Roman" w:cs="Times New Roman"/>
                <w:color w:val="000000"/>
                <w:sz w:val="24"/>
                <w:szCs w:val="24"/>
              </w:rPr>
              <w:t xml:space="preserve">rojektowany obiekt </w:t>
            </w:r>
            <w:r w:rsidR="001A4A98" w:rsidRPr="003161F8">
              <w:rPr>
                <w:rFonts w:ascii="Times New Roman" w:hAnsi="Times New Roman" w:cs="Times New Roman"/>
                <w:color w:val="000000"/>
                <w:sz w:val="24"/>
                <w:szCs w:val="24"/>
              </w:rPr>
              <w:t xml:space="preserve"> powierzchnia </w:t>
            </w:r>
            <w:r w:rsidR="00D10256" w:rsidRPr="003161F8">
              <w:rPr>
                <w:rFonts w:ascii="Times New Roman" w:hAnsi="Times New Roman" w:cs="Times New Roman"/>
                <w:color w:val="000000"/>
                <w:sz w:val="24"/>
                <w:szCs w:val="24"/>
              </w:rPr>
              <w:t>zabudow</w:t>
            </w:r>
            <w:r w:rsidR="001A4A98" w:rsidRPr="003161F8">
              <w:rPr>
                <w:rFonts w:ascii="Times New Roman" w:hAnsi="Times New Roman" w:cs="Times New Roman"/>
                <w:color w:val="000000"/>
                <w:sz w:val="24"/>
                <w:szCs w:val="24"/>
              </w:rPr>
              <w:t xml:space="preserve">y </w:t>
            </w:r>
          </w:p>
        </w:tc>
        <w:tc>
          <w:tcPr>
            <w:tcW w:w="2320" w:type="dxa"/>
            <w:tcBorders>
              <w:top w:val="single" w:sz="4" w:space="0" w:color="auto"/>
              <w:left w:val="single" w:sz="4" w:space="0" w:color="auto"/>
              <w:bottom w:val="single" w:sz="4" w:space="0" w:color="auto"/>
              <w:right w:val="single" w:sz="4" w:space="0" w:color="auto"/>
            </w:tcBorders>
          </w:tcPr>
          <w:p w:rsidR="00D10256" w:rsidRPr="003161F8" w:rsidRDefault="003D2832" w:rsidP="002E4152">
            <w:pPr>
              <w:jc w:val="center"/>
              <w:rPr>
                <w:rFonts w:ascii="Times New Roman" w:hAnsi="Times New Roman" w:cs="Times New Roman"/>
                <w:color w:val="000000"/>
                <w:sz w:val="24"/>
                <w:szCs w:val="24"/>
              </w:rPr>
            </w:pPr>
            <w:r>
              <w:rPr>
                <w:rFonts w:ascii="Times New Roman" w:eastAsia="Arial Unicode MS" w:hAnsi="Times New Roman" w:cs="Times New Roman"/>
                <w:color w:val="000000"/>
                <w:sz w:val="24"/>
                <w:szCs w:val="24"/>
              </w:rPr>
              <w:t>634</w:t>
            </w:r>
            <w:r w:rsidR="00D10256" w:rsidRPr="003161F8">
              <w:rPr>
                <w:rFonts w:ascii="Times New Roman" w:eastAsia="Arial Unicode MS" w:hAnsi="Times New Roman" w:cs="Times New Roman"/>
                <w:color w:val="000000"/>
                <w:sz w:val="24"/>
                <w:szCs w:val="24"/>
              </w:rPr>
              <w:t xml:space="preserve"> m</w:t>
            </w:r>
            <w:r w:rsidR="00D10256" w:rsidRPr="003161F8">
              <w:rPr>
                <w:rStyle w:val="Odwoanieprzypisukocowego"/>
                <w:rFonts w:ascii="Times New Roman" w:hAnsi="Times New Roman" w:cs="Times New Roman"/>
                <w:color w:val="000000"/>
                <w:sz w:val="24"/>
                <w:szCs w:val="24"/>
              </w:rPr>
              <w:endnoteReference w:customMarkFollows="1" w:id="4"/>
              <w:t>2</w:t>
            </w:r>
          </w:p>
        </w:tc>
        <w:tc>
          <w:tcPr>
            <w:tcW w:w="2264" w:type="dxa"/>
            <w:tcBorders>
              <w:top w:val="single" w:sz="4" w:space="0" w:color="auto"/>
              <w:left w:val="single" w:sz="4" w:space="0" w:color="auto"/>
              <w:bottom w:val="single" w:sz="4" w:space="0" w:color="auto"/>
              <w:right w:val="single" w:sz="4" w:space="0" w:color="auto"/>
            </w:tcBorders>
          </w:tcPr>
          <w:p w:rsidR="00D10256" w:rsidRPr="003161F8" w:rsidRDefault="007B7186" w:rsidP="002E4152">
            <w:pPr>
              <w:jc w:val="center"/>
              <w:rPr>
                <w:rFonts w:ascii="Times New Roman" w:hAnsi="Times New Roman" w:cs="Times New Roman"/>
                <w:sz w:val="24"/>
                <w:szCs w:val="24"/>
              </w:rPr>
            </w:pPr>
            <w:r>
              <w:rPr>
                <w:rFonts w:ascii="Times New Roman" w:hAnsi="Times New Roman" w:cs="Times New Roman"/>
                <w:sz w:val="24"/>
                <w:szCs w:val="24"/>
              </w:rPr>
              <w:t>11.98</w:t>
            </w:r>
            <w:r w:rsidR="00D10256" w:rsidRPr="003161F8">
              <w:rPr>
                <w:rFonts w:ascii="Times New Roman" w:hAnsi="Times New Roman" w:cs="Times New Roman"/>
                <w:sz w:val="24"/>
                <w:szCs w:val="24"/>
              </w:rPr>
              <w:t>%</w:t>
            </w:r>
            <w:r w:rsidR="001A4A98" w:rsidRPr="003161F8">
              <w:rPr>
                <w:rFonts w:ascii="Times New Roman" w:hAnsi="Times New Roman" w:cs="Times New Roman"/>
                <w:sz w:val="24"/>
                <w:szCs w:val="24"/>
              </w:rPr>
              <w:t xml:space="preserve"> </w:t>
            </w:r>
          </w:p>
        </w:tc>
      </w:tr>
      <w:tr w:rsidR="001A4A98" w:rsidRPr="003161F8" w:rsidTr="005737C4">
        <w:tblPrEx>
          <w:tblBorders>
            <w:insideH w:val="none" w:sz="0" w:space="0" w:color="auto"/>
            <w:insideV w:val="none" w:sz="0" w:space="0" w:color="auto"/>
          </w:tblBorders>
        </w:tblPrEx>
        <w:tc>
          <w:tcPr>
            <w:tcW w:w="3927" w:type="dxa"/>
            <w:tcBorders>
              <w:top w:val="single" w:sz="4" w:space="0" w:color="auto"/>
              <w:left w:val="single" w:sz="4" w:space="0" w:color="auto"/>
              <w:bottom w:val="single" w:sz="4" w:space="0" w:color="auto"/>
              <w:right w:val="single" w:sz="4" w:space="0" w:color="auto"/>
            </w:tcBorders>
          </w:tcPr>
          <w:p w:rsidR="00D10256" w:rsidRPr="003161F8" w:rsidRDefault="008B5DFC" w:rsidP="002E4152">
            <w:pPr>
              <w:jc w:val="both"/>
              <w:rPr>
                <w:rFonts w:ascii="Times New Roman" w:hAnsi="Times New Roman" w:cs="Times New Roman"/>
                <w:color w:val="000000"/>
                <w:sz w:val="24"/>
                <w:szCs w:val="24"/>
              </w:rPr>
            </w:pPr>
            <w:r>
              <w:rPr>
                <w:rFonts w:ascii="Times New Roman" w:hAnsi="Times New Roman" w:cs="Times New Roman"/>
                <w:color w:val="000000"/>
                <w:sz w:val="24"/>
                <w:szCs w:val="24"/>
              </w:rPr>
              <w:t>P</w:t>
            </w:r>
            <w:r w:rsidR="00D10256" w:rsidRPr="003161F8">
              <w:rPr>
                <w:rFonts w:ascii="Times New Roman" w:hAnsi="Times New Roman" w:cs="Times New Roman"/>
                <w:color w:val="000000"/>
                <w:sz w:val="24"/>
                <w:szCs w:val="24"/>
              </w:rPr>
              <w:t xml:space="preserve">rojektowane ciągi komunikacji pieszo – jezdnej </w:t>
            </w:r>
          </w:p>
        </w:tc>
        <w:tc>
          <w:tcPr>
            <w:tcW w:w="2320" w:type="dxa"/>
            <w:tcBorders>
              <w:top w:val="single" w:sz="4" w:space="0" w:color="auto"/>
              <w:left w:val="single" w:sz="4" w:space="0" w:color="auto"/>
              <w:bottom w:val="single" w:sz="4" w:space="0" w:color="auto"/>
              <w:right w:val="single" w:sz="4" w:space="0" w:color="auto"/>
            </w:tcBorders>
          </w:tcPr>
          <w:p w:rsidR="00D10256" w:rsidRPr="003161F8" w:rsidRDefault="00D10256" w:rsidP="002E4152">
            <w:pPr>
              <w:jc w:val="center"/>
              <w:rPr>
                <w:rFonts w:ascii="Times New Roman" w:eastAsia="Arial Unicode MS" w:hAnsi="Times New Roman" w:cs="Times New Roman"/>
                <w:color w:val="000000"/>
                <w:sz w:val="24"/>
                <w:szCs w:val="24"/>
              </w:rPr>
            </w:pPr>
          </w:p>
          <w:p w:rsidR="00D10256" w:rsidRPr="003161F8" w:rsidRDefault="00773EC9" w:rsidP="002E4152">
            <w:pPr>
              <w:jc w:val="center"/>
              <w:rPr>
                <w:rFonts w:ascii="Times New Roman" w:hAnsi="Times New Roman" w:cs="Times New Roman"/>
                <w:color w:val="000000"/>
                <w:sz w:val="24"/>
                <w:szCs w:val="24"/>
              </w:rPr>
            </w:pPr>
            <w:r>
              <w:rPr>
                <w:rFonts w:ascii="Times New Roman" w:eastAsia="Arial Unicode MS" w:hAnsi="Times New Roman" w:cs="Times New Roman"/>
                <w:color w:val="000000"/>
                <w:sz w:val="24"/>
                <w:szCs w:val="24"/>
              </w:rPr>
              <w:t>784</w:t>
            </w:r>
            <w:r w:rsidR="00D10256" w:rsidRPr="003161F8">
              <w:rPr>
                <w:rFonts w:ascii="Times New Roman" w:eastAsia="Arial Unicode MS" w:hAnsi="Times New Roman" w:cs="Times New Roman"/>
                <w:color w:val="000000"/>
                <w:sz w:val="24"/>
                <w:szCs w:val="24"/>
              </w:rPr>
              <w:t>m</w:t>
            </w:r>
            <w:r w:rsidR="00D10256" w:rsidRPr="003161F8">
              <w:rPr>
                <w:rStyle w:val="Odwoanieprzypisukocowego"/>
                <w:rFonts w:ascii="Times New Roman" w:hAnsi="Times New Roman" w:cs="Times New Roman"/>
                <w:color w:val="000000"/>
                <w:sz w:val="24"/>
                <w:szCs w:val="24"/>
              </w:rPr>
              <w:endnoteReference w:customMarkFollows="1" w:id="5"/>
              <w:t>2</w:t>
            </w:r>
          </w:p>
        </w:tc>
        <w:tc>
          <w:tcPr>
            <w:tcW w:w="2264" w:type="dxa"/>
            <w:tcBorders>
              <w:top w:val="single" w:sz="4" w:space="0" w:color="auto"/>
              <w:left w:val="single" w:sz="4" w:space="0" w:color="auto"/>
              <w:bottom w:val="single" w:sz="4" w:space="0" w:color="auto"/>
              <w:right w:val="single" w:sz="4" w:space="0" w:color="auto"/>
            </w:tcBorders>
          </w:tcPr>
          <w:p w:rsidR="00D10256" w:rsidRPr="003161F8" w:rsidRDefault="00D10256" w:rsidP="002E4152">
            <w:pPr>
              <w:jc w:val="center"/>
              <w:rPr>
                <w:rFonts w:ascii="Times New Roman" w:hAnsi="Times New Roman" w:cs="Times New Roman"/>
                <w:color w:val="FF0000"/>
                <w:sz w:val="24"/>
                <w:szCs w:val="24"/>
              </w:rPr>
            </w:pPr>
          </w:p>
          <w:p w:rsidR="00D10256" w:rsidRPr="003161F8" w:rsidRDefault="001A4A98" w:rsidP="002E4152">
            <w:pPr>
              <w:jc w:val="center"/>
              <w:rPr>
                <w:rFonts w:ascii="Times New Roman" w:hAnsi="Times New Roman" w:cs="Times New Roman"/>
                <w:sz w:val="24"/>
                <w:szCs w:val="24"/>
              </w:rPr>
            </w:pPr>
            <w:r w:rsidRPr="003161F8">
              <w:rPr>
                <w:rFonts w:ascii="Times New Roman" w:hAnsi="Times New Roman" w:cs="Times New Roman"/>
                <w:sz w:val="24"/>
                <w:szCs w:val="24"/>
              </w:rPr>
              <w:t>14.</w:t>
            </w:r>
            <w:r w:rsidR="00773EC9">
              <w:rPr>
                <w:rFonts w:ascii="Times New Roman" w:hAnsi="Times New Roman" w:cs="Times New Roman"/>
                <w:sz w:val="24"/>
                <w:szCs w:val="24"/>
              </w:rPr>
              <w:t>82</w:t>
            </w:r>
            <w:r w:rsidR="00D10256" w:rsidRPr="003161F8">
              <w:rPr>
                <w:rFonts w:ascii="Times New Roman" w:hAnsi="Times New Roman" w:cs="Times New Roman"/>
                <w:sz w:val="24"/>
                <w:szCs w:val="24"/>
              </w:rPr>
              <w:t xml:space="preserve"> %</w:t>
            </w:r>
          </w:p>
        </w:tc>
      </w:tr>
      <w:tr w:rsidR="008B5DFC" w:rsidRPr="003161F8" w:rsidTr="005737C4">
        <w:tblPrEx>
          <w:tblBorders>
            <w:insideH w:val="none" w:sz="0" w:space="0" w:color="auto"/>
            <w:insideV w:val="none" w:sz="0" w:space="0" w:color="auto"/>
          </w:tblBorders>
        </w:tblPrEx>
        <w:tc>
          <w:tcPr>
            <w:tcW w:w="3927" w:type="dxa"/>
            <w:tcBorders>
              <w:top w:val="single" w:sz="4" w:space="0" w:color="auto"/>
              <w:left w:val="single" w:sz="4" w:space="0" w:color="auto"/>
              <w:bottom w:val="single" w:sz="4" w:space="0" w:color="auto"/>
              <w:right w:val="single" w:sz="4" w:space="0" w:color="auto"/>
            </w:tcBorders>
          </w:tcPr>
          <w:p w:rsidR="008B5DFC" w:rsidRPr="003161F8" w:rsidRDefault="008B5DFC" w:rsidP="002E4152">
            <w:pPr>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Istniejące </w:t>
            </w:r>
            <w:r w:rsidR="007B7186" w:rsidRPr="003161F8">
              <w:rPr>
                <w:rFonts w:ascii="Times New Roman" w:hAnsi="Times New Roman" w:cs="Times New Roman"/>
                <w:color w:val="000000"/>
                <w:sz w:val="24"/>
                <w:szCs w:val="24"/>
              </w:rPr>
              <w:t>ciągi komunikacji pieszo – jezdnej</w:t>
            </w:r>
          </w:p>
        </w:tc>
        <w:tc>
          <w:tcPr>
            <w:tcW w:w="2320" w:type="dxa"/>
            <w:tcBorders>
              <w:top w:val="single" w:sz="4" w:space="0" w:color="auto"/>
              <w:left w:val="single" w:sz="4" w:space="0" w:color="auto"/>
              <w:bottom w:val="single" w:sz="4" w:space="0" w:color="auto"/>
              <w:right w:val="single" w:sz="4" w:space="0" w:color="auto"/>
            </w:tcBorders>
          </w:tcPr>
          <w:p w:rsidR="008B5DFC" w:rsidRPr="003161F8" w:rsidRDefault="00773EC9" w:rsidP="002E4152">
            <w:pPr>
              <w:jc w:val="center"/>
              <w:rPr>
                <w:rFonts w:ascii="Times New Roman" w:eastAsia="Arial Unicode MS" w:hAnsi="Times New Roman" w:cs="Times New Roman"/>
                <w:color w:val="000000"/>
                <w:sz w:val="24"/>
                <w:szCs w:val="24"/>
              </w:rPr>
            </w:pPr>
            <w:r>
              <w:rPr>
                <w:rFonts w:ascii="Times New Roman" w:eastAsia="Arial Unicode MS" w:hAnsi="Times New Roman" w:cs="Times New Roman"/>
                <w:color w:val="000000"/>
                <w:sz w:val="24"/>
                <w:szCs w:val="24"/>
              </w:rPr>
              <w:t>736</w:t>
            </w:r>
            <w:r w:rsidRPr="003161F8">
              <w:rPr>
                <w:rFonts w:ascii="Times New Roman" w:eastAsia="Arial Unicode MS" w:hAnsi="Times New Roman" w:cs="Times New Roman"/>
                <w:color w:val="000000"/>
                <w:sz w:val="24"/>
                <w:szCs w:val="24"/>
              </w:rPr>
              <w:t>m</w:t>
            </w:r>
            <w:r w:rsidRPr="003161F8">
              <w:rPr>
                <w:rStyle w:val="Odwoanieprzypisukocowego"/>
                <w:rFonts w:ascii="Times New Roman" w:hAnsi="Times New Roman" w:cs="Times New Roman"/>
                <w:color w:val="000000"/>
                <w:sz w:val="24"/>
                <w:szCs w:val="24"/>
              </w:rPr>
              <w:endnoteReference w:customMarkFollows="1" w:id="6"/>
              <w:t>2</w:t>
            </w:r>
          </w:p>
        </w:tc>
        <w:tc>
          <w:tcPr>
            <w:tcW w:w="2264" w:type="dxa"/>
            <w:tcBorders>
              <w:top w:val="single" w:sz="4" w:space="0" w:color="auto"/>
              <w:left w:val="single" w:sz="4" w:space="0" w:color="auto"/>
              <w:bottom w:val="single" w:sz="4" w:space="0" w:color="auto"/>
              <w:right w:val="single" w:sz="4" w:space="0" w:color="auto"/>
            </w:tcBorders>
          </w:tcPr>
          <w:p w:rsidR="008B5DFC" w:rsidRPr="003161F8" w:rsidRDefault="00773EC9" w:rsidP="002E4152">
            <w:pPr>
              <w:jc w:val="center"/>
              <w:rPr>
                <w:rFonts w:ascii="Times New Roman" w:hAnsi="Times New Roman" w:cs="Times New Roman"/>
                <w:color w:val="FF0000"/>
                <w:sz w:val="24"/>
                <w:szCs w:val="24"/>
              </w:rPr>
            </w:pPr>
            <w:r w:rsidRPr="003161F8">
              <w:rPr>
                <w:rFonts w:ascii="Times New Roman" w:hAnsi="Times New Roman" w:cs="Times New Roman"/>
                <w:sz w:val="24"/>
                <w:szCs w:val="24"/>
              </w:rPr>
              <w:t>1</w:t>
            </w:r>
            <w:r>
              <w:rPr>
                <w:rFonts w:ascii="Times New Roman" w:hAnsi="Times New Roman" w:cs="Times New Roman"/>
                <w:sz w:val="24"/>
                <w:szCs w:val="24"/>
              </w:rPr>
              <w:t>3,91</w:t>
            </w:r>
            <w:r w:rsidRPr="003161F8">
              <w:rPr>
                <w:rFonts w:ascii="Times New Roman" w:hAnsi="Times New Roman" w:cs="Times New Roman"/>
                <w:sz w:val="24"/>
                <w:szCs w:val="24"/>
              </w:rPr>
              <w:t xml:space="preserve"> %</w:t>
            </w:r>
          </w:p>
        </w:tc>
      </w:tr>
      <w:tr w:rsidR="001A4A98" w:rsidRPr="003161F8" w:rsidTr="005737C4">
        <w:tblPrEx>
          <w:tblBorders>
            <w:insideH w:val="none" w:sz="0" w:space="0" w:color="auto"/>
            <w:insideV w:val="none" w:sz="0" w:space="0" w:color="auto"/>
          </w:tblBorders>
        </w:tblPrEx>
        <w:trPr>
          <w:trHeight w:val="157"/>
        </w:trPr>
        <w:tc>
          <w:tcPr>
            <w:tcW w:w="3927" w:type="dxa"/>
            <w:tcBorders>
              <w:top w:val="single" w:sz="4" w:space="0" w:color="auto"/>
              <w:left w:val="single" w:sz="4" w:space="0" w:color="auto"/>
              <w:bottom w:val="single" w:sz="4" w:space="0" w:color="auto"/>
              <w:right w:val="single" w:sz="4" w:space="0" w:color="auto"/>
            </w:tcBorders>
          </w:tcPr>
          <w:p w:rsidR="00D10256" w:rsidRPr="003161F8" w:rsidRDefault="001A4A98" w:rsidP="002E4152">
            <w:pPr>
              <w:jc w:val="both"/>
              <w:rPr>
                <w:rFonts w:ascii="Times New Roman" w:hAnsi="Times New Roman" w:cs="Times New Roman"/>
                <w:color w:val="000000"/>
                <w:sz w:val="24"/>
                <w:szCs w:val="24"/>
              </w:rPr>
            </w:pPr>
            <w:r w:rsidRPr="003161F8">
              <w:rPr>
                <w:rFonts w:ascii="Times New Roman" w:hAnsi="Times New Roman" w:cs="Times New Roman"/>
                <w:color w:val="000000"/>
                <w:sz w:val="24"/>
                <w:szCs w:val="24"/>
              </w:rPr>
              <w:t xml:space="preserve">Projektowane tarasy zewnętrzne i schody </w:t>
            </w:r>
          </w:p>
        </w:tc>
        <w:tc>
          <w:tcPr>
            <w:tcW w:w="2320" w:type="dxa"/>
            <w:tcBorders>
              <w:left w:val="single" w:sz="4" w:space="0" w:color="auto"/>
              <w:bottom w:val="single" w:sz="4" w:space="0" w:color="auto"/>
              <w:right w:val="single" w:sz="4" w:space="0" w:color="auto"/>
            </w:tcBorders>
            <w:shd w:val="clear" w:color="auto" w:fill="auto"/>
          </w:tcPr>
          <w:p w:rsidR="001A4A98" w:rsidRPr="003161F8" w:rsidRDefault="001A4A98" w:rsidP="001A4A98">
            <w:pPr>
              <w:spacing w:after="0" w:line="240" w:lineRule="auto"/>
              <w:jc w:val="center"/>
              <w:rPr>
                <w:rFonts w:ascii="Times New Roman" w:hAnsi="Times New Roman" w:cs="Times New Roman"/>
                <w:color w:val="000000"/>
                <w:sz w:val="24"/>
                <w:szCs w:val="24"/>
              </w:rPr>
            </w:pPr>
            <w:r w:rsidRPr="003161F8">
              <w:rPr>
                <w:rFonts w:ascii="Times New Roman" w:hAnsi="Times New Roman" w:cs="Times New Roman"/>
                <w:bCs/>
                <w:color w:val="000000"/>
                <w:sz w:val="24"/>
                <w:szCs w:val="24"/>
              </w:rPr>
              <w:t>1</w:t>
            </w:r>
            <w:r w:rsidR="00AE7684">
              <w:rPr>
                <w:rFonts w:ascii="Times New Roman" w:hAnsi="Times New Roman" w:cs="Times New Roman"/>
                <w:bCs/>
                <w:color w:val="000000"/>
                <w:sz w:val="24"/>
                <w:szCs w:val="24"/>
              </w:rPr>
              <w:t>16,33</w:t>
            </w:r>
            <w:r w:rsidRPr="003161F8">
              <w:rPr>
                <w:rFonts w:ascii="Times New Roman" w:hAnsi="Times New Roman" w:cs="Times New Roman"/>
                <w:bCs/>
                <w:color w:val="000000"/>
                <w:sz w:val="24"/>
                <w:szCs w:val="24"/>
              </w:rPr>
              <w:t>m²</w:t>
            </w:r>
          </w:p>
          <w:p w:rsidR="00D10256" w:rsidRPr="003161F8" w:rsidRDefault="00D10256" w:rsidP="002E4152">
            <w:pPr>
              <w:jc w:val="center"/>
              <w:rPr>
                <w:rFonts w:ascii="Times New Roman" w:hAnsi="Times New Roman" w:cs="Times New Roman"/>
                <w:color w:val="000000"/>
                <w:sz w:val="24"/>
                <w:szCs w:val="24"/>
              </w:rPr>
            </w:pPr>
          </w:p>
        </w:tc>
        <w:tc>
          <w:tcPr>
            <w:tcW w:w="2264" w:type="dxa"/>
            <w:tcBorders>
              <w:left w:val="single" w:sz="4" w:space="0" w:color="auto"/>
              <w:bottom w:val="single" w:sz="4" w:space="0" w:color="auto"/>
              <w:right w:val="single" w:sz="4" w:space="0" w:color="auto"/>
            </w:tcBorders>
            <w:shd w:val="clear" w:color="auto" w:fill="auto"/>
          </w:tcPr>
          <w:p w:rsidR="00D10256" w:rsidRPr="003161F8" w:rsidRDefault="00AE7684" w:rsidP="002E4152">
            <w:pPr>
              <w:jc w:val="center"/>
              <w:rPr>
                <w:rFonts w:ascii="Times New Roman" w:hAnsi="Times New Roman" w:cs="Times New Roman"/>
                <w:sz w:val="24"/>
                <w:szCs w:val="24"/>
              </w:rPr>
            </w:pPr>
            <w:r>
              <w:rPr>
                <w:rFonts w:ascii="Times New Roman" w:hAnsi="Times New Roman" w:cs="Times New Roman"/>
                <w:sz w:val="24"/>
                <w:szCs w:val="24"/>
              </w:rPr>
              <w:t>2.19</w:t>
            </w:r>
            <w:r w:rsidR="00D10256" w:rsidRPr="003161F8">
              <w:rPr>
                <w:rFonts w:ascii="Times New Roman" w:hAnsi="Times New Roman" w:cs="Times New Roman"/>
                <w:sz w:val="24"/>
                <w:szCs w:val="24"/>
              </w:rPr>
              <w:t>%</w:t>
            </w:r>
          </w:p>
        </w:tc>
      </w:tr>
      <w:tr w:rsidR="001A4A98" w:rsidRPr="003161F8" w:rsidTr="005737C4">
        <w:tblPrEx>
          <w:tblBorders>
            <w:insideH w:val="none" w:sz="0" w:space="0" w:color="auto"/>
            <w:insideV w:val="none" w:sz="0" w:space="0" w:color="auto"/>
          </w:tblBorders>
        </w:tblPrEx>
        <w:trPr>
          <w:trHeight w:val="101"/>
        </w:trPr>
        <w:tc>
          <w:tcPr>
            <w:tcW w:w="3927" w:type="dxa"/>
            <w:tcBorders>
              <w:top w:val="single" w:sz="4" w:space="0" w:color="auto"/>
              <w:left w:val="single" w:sz="4" w:space="0" w:color="auto"/>
              <w:bottom w:val="single" w:sz="4" w:space="0" w:color="auto"/>
              <w:right w:val="single" w:sz="4" w:space="0" w:color="auto"/>
            </w:tcBorders>
          </w:tcPr>
          <w:p w:rsidR="00D10256" w:rsidRPr="003161F8" w:rsidRDefault="00D10256" w:rsidP="002E4152">
            <w:pPr>
              <w:jc w:val="both"/>
              <w:rPr>
                <w:rFonts w:ascii="Times New Roman" w:hAnsi="Times New Roman" w:cs="Times New Roman"/>
                <w:color w:val="000000"/>
                <w:sz w:val="24"/>
                <w:szCs w:val="24"/>
              </w:rPr>
            </w:pPr>
            <w:r w:rsidRPr="003161F8">
              <w:rPr>
                <w:rFonts w:ascii="Times New Roman" w:hAnsi="Times New Roman" w:cs="Times New Roman"/>
                <w:color w:val="000000"/>
                <w:sz w:val="24"/>
                <w:szCs w:val="24"/>
              </w:rPr>
              <w:t>Projektowane i istniejące tereny zielone</w:t>
            </w:r>
          </w:p>
        </w:tc>
        <w:tc>
          <w:tcPr>
            <w:tcW w:w="2320" w:type="dxa"/>
            <w:tcBorders>
              <w:left w:val="single" w:sz="4" w:space="0" w:color="auto"/>
              <w:right w:val="single" w:sz="4" w:space="0" w:color="auto"/>
            </w:tcBorders>
            <w:shd w:val="clear" w:color="auto" w:fill="auto"/>
          </w:tcPr>
          <w:p w:rsidR="005737C4" w:rsidRPr="003161F8" w:rsidRDefault="005737C4" w:rsidP="005737C4">
            <w:pPr>
              <w:spacing w:after="0" w:line="240" w:lineRule="auto"/>
              <w:jc w:val="both"/>
              <w:rPr>
                <w:rFonts w:ascii="Times New Roman" w:hAnsi="Times New Roman" w:cs="Times New Roman"/>
                <w:sz w:val="24"/>
                <w:szCs w:val="24"/>
              </w:rPr>
            </w:pPr>
            <w:r w:rsidRPr="003161F8">
              <w:rPr>
                <w:rFonts w:ascii="Times New Roman" w:hAnsi="Times New Roman" w:cs="Times New Roman"/>
                <w:sz w:val="24"/>
                <w:szCs w:val="24"/>
              </w:rPr>
              <w:t xml:space="preserve">         </w:t>
            </w:r>
            <w:r w:rsidR="00AE7684">
              <w:rPr>
                <w:rFonts w:ascii="Times New Roman" w:hAnsi="Times New Roman" w:cs="Times New Roman"/>
                <w:sz w:val="24"/>
                <w:szCs w:val="24"/>
              </w:rPr>
              <w:t>2476,67</w:t>
            </w:r>
            <w:r w:rsidRPr="003161F8">
              <w:rPr>
                <w:rFonts w:ascii="Times New Roman" w:hAnsi="Times New Roman" w:cs="Times New Roman"/>
                <w:bCs/>
                <w:sz w:val="24"/>
                <w:szCs w:val="24"/>
              </w:rPr>
              <w:t>m²</w:t>
            </w:r>
          </w:p>
          <w:p w:rsidR="00D10256" w:rsidRPr="003161F8" w:rsidRDefault="00D10256" w:rsidP="002E4152">
            <w:pPr>
              <w:jc w:val="center"/>
              <w:rPr>
                <w:rFonts w:ascii="Times New Roman" w:eastAsia="Arial Unicode MS" w:hAnsi="Times New Roman" w:cs="Times New Roman"/>
                <w:sz w:val="24"/>
                <w:szCs w:val="24"/>
              </w:rPr>
            </w:pPr>
          </w:p>
        </w:tc>
        <w:tc>
          <w:tcPr>
            <w:tcW w:w="2264" w:type="dxa"/>
            <w:tcBorders>
              <w:left w:val="single" w:sz="4" w:space="0" w:color="auto"/>
              <w:right w:val="single" w:sz="4" w:space="0" w:color="auto"/>
            </w:tcBorders>
            <w:shd w:val="clear" w:color="auto" w:fill="auto"/>
          </w:tcPr>
          <w:p w:rsidR="00D10256" w:rsidRPr="003161F8" w:rsidRDefault="00AE7684" w:rsidP="002E4152">
            <w:pPr>
              <w:jc w:val="center"/>
              <w:rPr>
                <w:rFonts w:ascii="Times New Roman" w:hAnsi="Times New Roman" w:cs="Times New Roman"/>
                <w:sz w:val="24"/>
                <w:szCs w:val="24"/>
              </w:rPr>
            </w:pPr>
            <w:r>
              <w:rPr>
                <w:rFonts w:ascii="Times New Roman" w:hAnsi="Times New Roman" w:cs="Times New Roman"/>
                <w:sz w:val="24"/>
                <w:szCs w:val="24"/>
              </w:rPr>
              <w:t>46,86</w:t>
            </w:r>
            <w:r w:rsidR="00D10256" w:rsidRPr="003161F8">
              <w:rPr>
                <w:rFonts w:ascii="Times New Roman" w:hAnsi="Times New Roman" w:cs="Times New Roman"/>
                <w:sz w:val="24"/>
                <w:szCs w:val="24"/>
              </w:rPr>
              <w:t>%</w:t>
            </w:r>
            <w:r w:rsidR="005737C4" w:rsidRPr="003161F8">
              <w:rPr>
                <w:rFonts w:ascii="Times New Roman" w:hAnsi="Times New Roman" w:cs="Times New Roman"/>
                <w:sz w:val="24"/>
                <w:szCs w:val="24"/>
              </w:rPr>
              <w:t xml:space="preserve">&gt;30%  terenów biologicznie czynnych. </w:t>
            </w:r>
          </w:p>
        </w:tc>
      </w:tr>
    </w:tbl>
    <w:p w:rsidR="00501907" w:rsidRDefault="00501907" w:rsidP="00501907">
      <w:pPr>
        <w:pStyle w:val="NormalnyWeb"/>
        <w:spacing w:before="0" w:beforeAutospacing="0" w:after="0" w:afterAutospacing="0"/>
        <w:jc w:val="both"/>
        <w:rPr>
          <w:sz w:val="28"/>
          <w:szCs w:val="28"/>
        </w:rPr>
      </w:pPr>
    </w:p>
    <w:p w:rsidR="00501907" w:rsidRPr="00501907" w:rsidRDefault="00501907" w:rsidP="00501907">
      <w:pPr>
        <w:jc w:val="both"/>
        <w:rPr>
          <w:rFonts w:ascii="Times New Roman" w:hAnsi="Times New Roman" w:cs="Times New Roman"/>
          <w:sz w:val="24"/>
          <w:szCs w:val="24"/>
        </w:rPr>
      </w:pPr>
      <w:r w:rsidRPr="00501907">
        <w:rPr>
          <w:rFonts w:ascii="Times New Roman" w:hAnsi="Times New Roman" w:cs="Times New Roman"/>
          <w:sz w:val="24"/>
          <w:szCs w:val="24"/>
        </w:rPr>
        <w:t>8.1 Założenia do projektowe do projektu zieleni</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lastRenderedPageBreak/>
        <w:t xml:space="preserve">Głównym celem jest nasadzenie dodatkowej roślinności w celu wzbogacenia i podkreślenia walorów przyrodniczych </w:t>
      </w:r>
    </w:p>
    <w:p w:rsidR="00501907" w:rsidRPr="00501907" w:rsidRDefault="00501907" w:rsidP="00501907">
      <w:pPr>
        <w:numPr>
          <w:ilvl w:val="0"/>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Realizacja założenia </w:t>
      </w:r>
    </w:p>
    <w:p w:rsidR="00501907" w:rsidRPr="00501907" w:rsidRDefault="00501907" w:rsidP="00501907">
      <w:pPr>
        <w:numPr>
          <w:ilvl w:val="1"/>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Przygotowanie tereny pod założenie zieleni</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 xml:space="preserve">Wszelkie trawniki zniszczyć chemicznie by przyśpieszyć ich rozkład pod nową murawę. Nie sugerować się tym, że zostanie zniszczona w trakcie prac budowlanych. Oprysk herbicydem zaleca się, gdy wszelkie prace, szczególnie ręczne będą później znacznie ułatwione. Po zakończeniu prac budowlanych teren uprzątnąć z gruzu, piasku, śmieci i przystąpić do realizacji </w:t>
      </w:r>
      <w:proofErr w:type="spellStart"/>
      <w:r w:rsidRPr="00501907">
        <w:rPr>
          <w:rFonts w:ascii="Times New Roman" w:hAnsi="Times New Roman" w:cs="Times New Roman"/>
          <w:sz w:val="24"/>
          <w:szCs w:val="24"/>
        </w:rPr>
        <w:t>nasadzeń</w:t>
      </w:r>
      <w:proofErr w:type="spellEnd"/>
      <w:r w:rsidRPr="00501907">
        <w:rPr>
          <w:rFonts w:ascii="Times New Roman" w:hAnsi="Times New Roman" w:cs="Times New Roman"/>
          <w:sz w:val="24"/>
          <w:szCs w:val="24"/>
        </w:rPr>
        <w:t>.</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 xml:space="preserve">2.3 Usunięcie suchych i zbędnych roślin </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Rośliny usuwać wraz z korzeniami np.: koparką. Pozostałe, tj. suche, wyrastające z kępy drzew usuwać pilarką tuż przy gruncie.</w:t>
      </w:r>
    </w:p>
    <w:p w:rsidR="00501907" w:rsidRPr="00501907" w:rsidRDefault="00501907" w:rsidP="00501907">
      <w:pPr>
        <w:numPr>
          <w:ilvl w:val="0"/>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Trawniki </w:t>
      </w:r>
    </w:p>
    <w:p w:rsidR="00501907" w:rsidRPr="00501907" w:rsidRDefault="00501907" w:rsidP="00501907">
      <w:pPr>
        <w:numPr>
          <w:ilvl w:val="1"/>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Przygotowanie terenu pod założenie trawników</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Prace rozpocząć od niwelacji terenu. Ewentualne braki gleby uzupełnić dodatkową ziemią. Bezpośrednio przed uprawą gleby glebogryzarką, rozsypać hydrożel w ilości 100g/1m2 podłoża. Teren tak ukształtować by w rezultacie uzyskać poziom ziemi o 1-</w:t>
      </w:r>
      <w:smartTag w:uri="urn:schemas-microsoft-com:office:smarttags" w:element="metricconverter">
        <w:smartTagPr>
          <w:attr w:name="ProductID" w:val="2 cm"/>
        </w:smartTagPr>
        <w:r w:rsidRPr="00501907">
          <w:rPr>
            <w:rFonts w:ascii="Times New Roman" w:hAnsi="Times New Roman" w:cs="Times New Roman"/>
            <w:sz w:val="24"/>
            <w:szCs w:val="24"/>
          </w:rPr>
          <w:t>2 cm</w:t>
        </w:r>
      </w:smartTag>
      <w:r w:rsidRPr="00501907">
        <w:rPr>
          <w:rFonts w:ascii="Times New Roman" w:hAnsi="Times New Roman" w:cs="Times New Roman"/>
          <w:sz w:val="24"/>
          <w:szCs w:val="24"/>
        </w:rPr>
        <w:t xml:space="preserve"> niższy lub równy wysokości obrzeży.  </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2.2 Siew trawy</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Pod trawniki zastosować mieszankę parkową lub o podwyższonej odporności na suszę. Siew dokonać dowolną techniką, dawki dostosować do zaleceń producenta. Ważne, by po siewie rzutowym wymieszać wysiane nasiona z wierzchnią warstwą gleby. Ziemię po przegrabieniu zagęścić wałem do trawników. Kiełkujące nasiona niedostatecznie wymieszane z podłożem będą pozbawione wilgoci i zostaną wyjedzone przez ptaki. Utrzymać stałą wilgotność szczególnie w pierwszym miesiącu pamiętając, że część traw w mieszance kiełkuje dopiero po kilkunastu dniach.</w:t>
      </w:r>
    </w:p>
    <w:p w:rsidR="00501907" w:rsidRPr="00501907" w:rsidRDefault="00501907" w:rsidP="00501907">
      <w:pPr>
        <w:numPr>
          <w:ilvl w:val="0"/>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Przygotowanie podłoża pod nasadzenia.</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 xml:space="preserve">Ziemię przygotować na bieżąco w trakcie kopania dołów i rowów pod rośliny. Dzielic na dwie części, z czego pierwsza, tę żyzną mieszać w stosunku 1 :1 z kompostem dodając jednocześnie hydrożel w ilości </w:t>
      </w:r>
      <w:smartTag w:uri="urn:schemas-microsoft-com:office:smarttags" w:element="metricconverter">
        <w:smartTagPr>
          <w:attr w:name="ProductID" w:val="1,5 kg"/>
        </w:smartTagPr>
        <w:r w:rsidRPr="00501907">
          <w:rPr>
            <w:rFonts w:ascii="Times New Roman" w:hAnsi="Times New Roman" w:cs="Times New Roman"/>
            <w:sz w:val="24"/>
            <w:szCs w:val="24"/>
          </w:rPr>
          <w:t>1,5 kg</w:t>
        </w:r>
      </w:smartTag>
      <w:r w:rsidRPr="00501907">
        <w:rPr>
          <w:rFonts w:ascii="Times New Roman" w:hAnsi="Times New Roman" w:cs="Times New Roman"/>
          <w:sz w:val="24"/>
          <w:szCs w:val="24"/>
        </w:rPr>
        <w:t xml:space="preserve"> / 1m3 podłoża i odpowiednią dla sadzonych roślin szczepionkę mikoryzy. Nawożenie dostosować do zaleceń instytutu. Stosować odkażony kompost ze względu na potencjalne nasiona chwastów. </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3.1 Sadzenie drzew</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Drzewa sadzić w dołach o wymiarach przynajmniej 1m/1m/1m po to by wprowadzić jak najwięcej żyznej mieszanki z hydrożelem. Podczas sadzenia aplikować odpowiednią dla sadzonych roślin szczepionkę mikoryzy. Ziemie ze względu na przyszłe palikowanie w trakcie i po posadzeniu dobrze ubić. Koniecznie pozostawić nieckę i obficie podlać. Drzew nie sadzić głębiej niż do poziomu podstawy pnia. Po posadzeniu, glebę w obrębie roślin wyściółkować korą.</w:t>
      </w:r>
    </w:p>
    <w:p w:rsidR="00501907" w:rsidRPr="00501907" w:rsidRDefault="00501907" w:rsidP="00501907">
      <w:pPr>
        <w:numPr>
          <w:ilvl w:val="1"/>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Sadzenie </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 xml:space="preserve">Sadzić w uprzednio wykopanych rowach o wymiarach 80cm i głębokości 40cm. Rośliny ustawić  w dwóch rzędach w rozstawie 30cm / 30cm. Podczas sadzenia aplikować </w:t>
      </w:r>
      <w:r w:rsidRPr="00501907">
        <w:rPr>
          <w:rFonts w:ascii="Times New Roman" w:hAnsi="Times New Roman" w:cs="Times New Roman"/>
          <w:sz w:val="24"/>
          <w:szCs w:val="24"/>
        </w:rPr>
        <w:lastRenderedPageBreak/>
        <w:t>odpowiednią dla sadzonych roślin szczepionkę mikoryzy. Bryły korzeniowe obsypać pozostałą mieszanką ziemi. Ziemie wokół roślin lekko ubić i tak wyprofilować, by posadzony żywopłot można było obficie podlać. Wyściółkować korą.</w:t>
      </w:r>
    </w:p>
    <w:p w:rsidR="00501907" w:rsidRPr="00501907" w:rsidRDefault="00501907" w:rsidP="00501907">
      <w:pPr>
        <w:numPr>
          <w:ilvl w:val="1"/>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Zabiegi pielęgnacyjne bezpośrednio po nasadzeniu roślin.</w:t>
      </w:r>
    </w:p>
    <w:p w:rsidR="00501907" w:rsidRPr="00501907" w:rsidRDefault="00501907" w:rsidP="00501907">
      <w:pPr>
        <w:ind w:left="360"/>
        <w:jc w:val="both"/>
        <w:rPr>
          <w:rFonts w:ascii="Times New Roman" w:hAnsi="Times New Roman" w:cs="Times New Roman"/>
          <w:sz w:val="24"/>
          <w:szCs w:val="24"/>
        </w:rPr>
      </w:pPr>
      <w:r w:rsidRPr="00501907">
        <w:rPr>
          <w:rFonts w:ascii="Times New Roman" w:hAnsi="Times New Roman" w:cs="Times New Roman"/>
          <w:sz w:val="24"/>
          <w:szCs w:val="24"/>
        </w:rPr>
        <w:t xml:space="preserve">Rośliny koniecznie podlać po nasadzeniu. Ponadto zabezpieczyć pozostałe drzewa poprzez palikowanie. Duże egzemplarze roślin po posadzeniu opryskać hormonem wzrostu by zmniejszyć „stres” , uwzględniając terminy i dawki. </w:t>
      </w:r>
    </w:p>
    <w:p w:rsidR="00501907" w:rsidRPr="00501907" w:rsidRDefault="00501907" w:rsidP="00501907">
      <w:pPr>
        <w:numPr>
          <w:ilvl w:val="0"/>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Wytyczne do pielęgnacji </w:t>
      </w:r>
      <w:proofErr w:type="spellStart"/>
      <w:r w:rsidRPr="00501907">
        <w:rPr>
          <w:rFonts w:ascii="Times New Roman" w:hAnsi="Times New Roman" w:cs="Times New Roman"/>
          <w:sz w:val="24"/>
          <w:szCs w:val="24"/>
        </w:rPr>
        <w:t>roslin</w:t>
      </w:r>
      <w:proofErr w:type="spellEnd"/>
    </w:p>
    <w:p w:rsidR="00501907" w:rsidRPr="00501907" w:rsidRDefault="00501907" w:rsidP="00501907">
      <w:pPr>
        <w:numPr>
          <w:ilvl w:val="1"/>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Zabiegi pielęgnacyjne w pierwszym roku</w:t>
      </w:r>
    </w:p>
    <w:p w:rsidR="00501907" w:rsidRPr="00501907" w:rsidRDefault="00501907" w:rsidP="00501907">
      <w:pPr>
        <w:numPr>
          <w:ilvl w:val="0"/>
          <w:numId w:val="12"/>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Chemiczne zwalczanie dwuliściennych chwastów w trawnikach, selektywnymi preparatami Opryski wykonywać zależnie od potrzeb.</w:t>
      </w:r>
    </w:p>
    <w:p w:rsidR="00501907" w:rsidRPr="00501907" w:rsidRDefault="00501907" w:rsidP="00501907">
      <w:pPr>
        <w:numPr>
          <w:ilvl w:val="0"/>
          <w:numId w:val="12"/>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Strzyżenie i formowanie roślin w żywopłotach wykonywać dwukrotnie w ciągu roku.</w:t>
      </w:r>
    </w:p>
    <w:p w:rsidR="00501907" w:rsidRPr="00501907" w:rsidRDefault="00501907" w:rsidP="00501907">
      <w:pPr>
        <w:numPr>
          <w:ilvl w:val="0"/>
          <w:numId w:val="12"/>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W założeniu przewiduje się wykorzystanie hydrożelu i szampionek mikoryzy, ale w pierwszym roku po posadzeniu roślin konieczne będzie regularne podlewanie. Projektowane rośliny z natury są odporne na suszę, jednak dopiero gdy stworzą silny system korzeniowy.</w:t>
      </w:r>
    </w:p>
    <w:p w:rsidR="00501907" w:rsidRPr="00501907" w:rsidRDefault="00501907" w:rsidP="00501907">
      <w:pPr>
        <w:numPr>
          <w:ilvl w:val="1"/>
          <w:numId w:val="11"/>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Zabiegi pielęgnacyjne w kolejnych latach.</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Systematyczne koszenie trawników</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Odchwaszczanie wszelkich żywopłotów i pozostałych </w:t>
      </w:r>
      <w:proofErr w:type="spellStart"/>
      <w:r w:rsidRPr="00501907">
        <w:rPr>
          <w:rFonts w:ascii="Times New Roman" w:hAnsi="Times New Roman" w:cs="Times New Roman"/>
          <w:sz w:val="24"/>
          <w:szCs w:val="24"/>
        </w:rPr>
        <w:t>nasadzeń</w:t>
      </w:r>
      <w:proofErr w:type="spellEnd"/>
      <w:r w:rsidRPr="00501907">
        <w:rPr>
          <w:rFonts w:ascii="Times New Roman" w:hAnsi="Times New Roman" w:cs="Times New Roman"/>
          <w:sz w:val="24"/>
          <w:szCs w:val="24"/>
        </w:rPr>
        <w:t>.</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Interwencyjna ochrona roślin przed chorobami i szkodnikami.</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Nawożenie </w:t>
      </w:r>
      <w:proofErr w:type="spellStart"/>
      <w:r w:rsidRPr="00501907">
        <w:rPr>
          <w:rFonts w:ascii="Times New Roman" w:hAnsi="Times New Roman" w:cs="Times New Roman"/>
          <w:sz w:val="24"/>
          <w:szCs w:val="24"/>
        </w:rPr>
        <w:t>dolistne</w:t>
      </w:r>
      <w:proofErr w:type="spellEnd"/>
      <w:r w:rsidRPr="00501907">
        <w:rPr>
          <w:rFonts w:ascii="Times New Roman" w:hAnsi="Times New Roman" w:cs="Times New Roman"/>
          <w:sz w:val="24"/>
          <w:szCs w:val="24"/>
        </w:rPr>
        <w:t xml:space="preserve"> preparatami typu </w:t>
      </w:r>
      <w:proofErr w:type="spellStart"/>
      <w:r w:rsidRPr="00501907">
        <w:rPr>
          <w:rFonts w:ascii="Times New Roman" w:hAnsi="Times New Roman" w:cs="Times New Roman"/>
          <w:sz w:val="24"/>
          <w:szCs w:val="24"/>
        </w:rPr>
        <w:t>Substral</w:t>
      </w:r>
      <w:proofErr w:type="spellEnd"/>
      <w:r w:rsidRPr="00501907">
        <w:rPr>
          <w:rFonts w:ascii="Times New Roman" w:hAnsi="Times New Roman" w:cs="Times New Roman"/>
          <w:sz w:val="24"/>
          <w:szCs w:val="24"/>
        </w:rPr>
        <w:t xml:space="preserve"> przy wykorzystaniu np.: ręcznego opryskiwacza plecakowego.</w:t>
      </w:r>
    </w:p>
    <w:p w:rsidR="00501907" w:rsidRPr="00501907" w:rsidRDefault="00501907" w:rsidP="00501907">
      <w:pPr>
        <w:ind w:left="720"/>
        <w:jc w:val="both"/>
        <w:rPr>
          <w:rFonts w:ascii="Times New Roman" w:hAnsi="Times New Roman" w:cs="Times New Roman"/>
          <w:sz w:val="24"/>
          <w:szCs w:val="24"/>
        </w:rPr>
      </w:pPr>
      <w:r w:rsidRPr="00501907">
        <w:rPr>
          <w:rFonts w:ascii="Times New Roman" w:hAnsi="Times New Roman" w:cs="Times New Roman"/>
          <w:sz w:val="24"/>
          <w:szCs w:val="24"/>
        </w:rPr>
        <w:t>6. Uwagi do projektu zieleni</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Roślin nie sadzić bezpośrednio w torfie.</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Stosować odkażony kompost lub odkazić chemicznie we własnym zakresie zgodnie z zaleceniami producenta preparatu do odkażania. Zabiegi wykonać w celu zniszczenia ewentualnych nasion chwastów. Zwrócić uwagę na okres od wykonania zabiegu do wykorzystania pod rośliny. Pamiętać o wrażliwości grzybów </w:t>
      </w:r>
      <w:proofErr w:type="spellStart"/>
      <w:r w:rsidRPr="00501907">
        <w:rPr>
          <w:rFonts w:ascii="Times New Roman" w:hAnsi="Times New Roman" w:cs="Times New Roman"/>
          <w:sz w:val="24"/>
          <w:szCs w:val="24"/>
        </w:rPr>
        <w:t>mikoryzowych</w:t>
      </w:r>
      <w:proofErr w:type="spellEnd"/>
      <w:r w:rsidRPr="00501907">
        <w:rPr>
          <w:rFonts w:ascii="Times New Roman" w:hAnsi="Times New Roman" w:cs="Times New Roman"/>
          <w:sz w:val="24"/>
          <w:szCs w:val="24"/>
        </w:rPr>
        <w:t xml:space="preserve"> na preparat.</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Glebę dostatecznie spulchnić. Odnosi się to nie tylko do trawników ale również do wszelkich dołów i rowów pod drzewa i żywopłoty.</w:t>
      </w:r>
    </w:p>
    <w:p w:rsidR="00501907" w:rsidRPr="00501907" w:rsidRDefault="00501907" w:rsidP="00501907">
      <w:pPr>
        <w:numPr>
          <w:ilvl w:val="0"/>
          <w:numId w:val="13"/>
        </w:numPr>
        <w:spacing w:after="0" w:line="240" w:lineRule="auto"/>
        <w:jc w:val="both"/>
        <w:rPr>
          <w:rFonts w:ascii="Times New Roman" w:hAnsi="Times New Roman" w:cs="Times New Roman"/>
          <w:sz w:val="24"/>
          <w:szCs w:val="24"/>
        </w:rPr>
      </w:pPr>
      <w:r w:rsidRPr="00501907">
        <w:rPr>
          <w:rFonts w:ascii="Times New Roman" w:hAnsi="Times New Roman" w:cs="Times New Roman"/>
          <w:sz w:val="24"/>
          <w:szCs w:val="24"/>
        </w:rPr>
        <w:t xml:space="preserve"> W przypadku materiału kopanego zwracać baczna uwagę na prawidłowość sadzenia.</w:t>
      </w:r>
    </w:p>
    <w:p w:rsidR="00501907" w:rsidRPr="00501907" w:rsidRDefault="00501907" w:rsidP="00501907">
      <w:pPr>
        <w:pStyle w:val="NormalnyWeb"/>
        <w:spacing w:before="0" w:beforeAutospacing="0" w:after="0" w:afterAutospacing="0"/>
        <w:jc w:val="both"/>
      </w:pPr>
    </w:p>
    <w:p w:rsidR="00501907" w:rsidRPr="00501907" w:rsidRDefault="00501907" w:rsidP="00501907">
      <w:pPr>
        <w:jc w:val="both"/>
        <w:rPr>
          <w:rFonts w:ascii="Times New Roman" w:hAnsi="Times New Roman" w:cs="Times New Roman"/>
          <w:sz w:val="24"/>
          <w:szCs w:val="24"/>
        </w:rPr>
      </w:pPr>
    </w:p>
    <w:p w:rsidR="00501907" w:rsidRPr="00501907" w:rsidRDefault="00501907" w:rsidP="00501907">
      <w:pPr>
        <w:spacing w:after="240"/>
        <w:jc w:val="center"/>
        <w:rPr>
          <w:rFonts w:ascii="Times New Roman" w:hAnsi="Times New Roman" w:cs="Times New Roman"/>
          <w:b/>
          <w:sz w:val="24"/>
          <w:szCs w:val="24"/>
        </w:rPr>
      </w:pPr>
      <w:r w:rsidRPr="00501907">
        <w:rPr>
          <w:rFonts w:ascii="Times New Roman" w:hAnsi="Times New Roman" w:cs="Times New Roman"/>
          <w:b/>
          <w:sz w:val="24"/>
          <w:szCs w:val="24"/>
        </w:rPr>
        <w:t>Spis roślin</w:t>
      </w:r>
    </w:p>
    <w:tbl>
      <w:tblPr>
        <w:tblW w:w="0" w:type="auto"/>
        <w:tblLayout w:type="fixed"/>
        <w:tblLook w:val="04A0" w:firstRow="1" w:lastRow="0" w:firstColumn="1" w:lastColumn="0" w:noHBand="0" w:noVBand="1"/>
      </w:tblPr>
      <w:tblGrid>
        <w:gridCol w:w="1755"/>
        <w:gridCol w:w="3402"/>
        <w:gridCol w:w="3882"/>
      </w:tblGrid>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hyperlink r:id="rId9" w:history="1">
              <w:proofErr w:type="spellStart"/>
              <w:r w:rsidRPr="00501907">
                <w:rPr>
                  <w:rStyle w:val="Hipercze"/>
                  <w:rFonts w:ascii="Times New Roman" w:hAnsi="Times New Roman" w:cs="Times New Roman"/>
                  <w:b/>
                  <w:bCs/>
                  <w:i/>
                  <w:iCs/>
                  <w:color w:val="000000"/>
                  <w:sz w:val="24"/>
                  <w:szCs w:val="24"/>
                </w:rPr>
                <w:t>Crataegus</w:t>
              </w:r>
              <w:proofErr w:type="spellEnd"/>
              <w:r w:rsidRPr="00501907">
                <w:rPr>
                  <w:rStyle w:val="Hipercze"/>
                  <w:rFonts w:ascii="Times New Roman" w:hAnsi="Times New Roman" w:cs="Times New Roman"/>
                  <w:b/>
                  <w:bCs/>
                  <w:i/>
                  <w:iCs/>
                  <w:color w:val="000000"/>
                  <w:sz w:val="24"/>
                  <w:szCs w:val="24"/>
                </w:rPr>
                <w:t xml:space="preserve"> ×media '</w:t>
              </w:r>
              <w:proofErr w:type="spellStart"/>
              <w:r w:rsidRPr="00501907">
                <w:rPr>
                  <w:rStyle w:val="Hipercze"/>
                  <w:rFonts w:ascii="Times New Roman" w:hAnsi="Times New Roman" w:cs="Times New Roman"/>
                  <w:b/>
                  <w:bCs/>
                  <w:i/>
                  <w:iCs/>
                  <w:color w:val="000000"/>
                  <w:sz w:val="24"/>
                  <w:szCs w:val="24"/>
                </w:rPr>
                <w:t>Paul's</w:t>
              </w:r>
              <w:proofErr w:type="spellEnd"/>
              <w:r w:rsidRPr="00501907">
                <w:rPr>
                  <w:rStyle w:val="Hipercze"/>
                  <w:rFonts w:ascii="Times New Roman" w:hAnsi="Times New Roman" w:cs="Times New Roman"/>
                  <w:b/>
                  <w:bCs/>
                  <w:i/>
                  <w:iCs/>
                  <w:color w:val="000000"/>
                  <w:sz w:val="24"/>
                  <w:szCs w:val="24"/>
                </w:rPr>
                <w:t xml:space="preserve"> </w:t>
              </w:r>
              <w:proofErr w:type="spellStart"/>
              <w:r w:rsidRPr="00501907">
                <w:rPr>
                  <w:rStyle w:val="Hipercze"/>
                  <w:rFonts w:ascii="Times New Roman" w:hAnsi="Times New Roman" w:cs="Times New Roman"/>
                  <w:b/>
                  <w:bCs/>
                  <w:i/>
                  <w:iCs/>
                  <w:color w:val="000000"/>
                  <w:sz w:val="24"/>
                  <w:szCs w:val="24"/>
                </w:rPr>
                <w:t>Scarlet</w:t>
              </w:r>
              <w:proofErr w:type="spellEnd"/>
              <w:r w:rsidRPr="00501907">
                <w:rPr>
                  <w:rStyle w:val="Hipercze"/>
                  <w:rFonts w:ascii="Times New Roman" w:hAnsi="Times New Roman" w:cs="Times New Roman"/>
                  <w:b/>
                  <w:bCs/>
                  <w:i/>
                  <w:iCs/>
                  <w:color w:val="000000"/>
                  <w:sz w:val="24"/>
                  <w:szCs w:val="24"/>
                </w:rPr>
                <w:t>'</w:t>
              </w:r>
              <w:r w:rsidRPr="00501907">
                <w:rPr>
                  <w:rFonts w:ascii="Times New Roman" w:hAnsi="Times New Roman" w:cs="Times New Roman"/>
                  <w:b/>
                  <w:bCs/>
                  <w:color w:val="000000"/>
                  <w:sz w:val="24"/>
                  <w:szCs w:val="24"/>
                </w:rPr>
                <w:br/>
              </w:r>
            </w:hyperlink>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b/>
                <w:bCs/>
                <w:color w:val="000000"/>
                <w:sz w:val="24"/>
                <w:szCs w:val="24"/>
              </w:rPr>
              <w:t>Głóg pośredni '</w:t>
            </w:r>
            <w:proofErr w:type="spellStart"/>
            <w:r w:rsidRPr="00501907">
              <w:rPr>
                <w:rFonts w:ascii="Times New Roman" w:hAnsi="Times New Roman" w:cs="Times New Roman"/>
                <w:b/>
                <w:bCs/>
                <w:color w:val="000000"/>
                <w:sz w:val="24"/>
                <w:szCs w:val="24"/>
              </w:rPr>
              <w:t>Paul's</w:t>
            </w:r>
            <w:proofErr w:type="spellEnd"/>
            <w:r w:rsidRPr="00501907">
              <w:rPr>
                <w:rFonts w:ascii="Times New Roman" w:hAnsi="Times New Roman" w:cs="Times New Roman"/>
                <w:b/>
                <w:bCs/>
                <w:color w:val="000000"/>
                <w:sz w:val="24"/>
                <w:szCs w:val="24"/>
              </w:rPr>
              <w:t xml:space="preserve"> </w:t>
            </w:r>
            <w:proofErr w:type="spellStart"/>
            <w:r w:rsidRPr="00501907">
              <w:rPr>
                <w:rFonts w:ascii="Times New Roman" w:hAnsi="Times New Roman" w:cs="Times New Roman"/>
                <w:b/>
                <w:bCs/>
                <w:color w:val="000000"/>
                <w:sz w:val="24"/>
                <w:szCs w:val="24"/>
              </w:rPr>
              <w:t>Scarlet</w:t>
            </w:r>
            <w:proofErr w:type="spellEnd"/>
            <w:r w:rsidRPr="00501907">
              <w:rPr>
                <w:rFonts w:ascii="Times New Roman" w:hAnsi="Times New Roman" w:cs="Times New Roman"/>
                <w:b/>
                <w:bCs/>
                <w:color w:val="000000"/>
                <w:sz w:val="24"/>
                <w:szCs w:val="24"/>
              </w:rPr>
              <w:t xml:space="preserve">' </w:t>
            </w:r>
            <w:r w:rsidRPr="00501907">
              <w:rPr>
                <w:rFonts w:ascii="Times New Roman" w:hAnsi="Times New Roman" w:cs="Times New Roman"/>
                <w:color w:val="000000"/>
                <w:sz w:val="24"/>
                <w:szCs w:val="24"/>
              </w:rPr>
              <w:t xml:space="preserve">Odmiana tworzy niewielkie drzewka o jajowatej koronie, dorasta do 5-6 m wysokości.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after="240"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049780" cy="1874520"/>
                  <wp:effectExtent l="0" t="0" r="7620" b="0"/>
                  <wp:docPr id="26" name="Obraz 26" descr="https://lh3.googleusercontent.com/9Mi6gDYEx3QcCgJolUEbb7w-JThPFTGBbmgmn4lTYoUcRDYakeo7lJg_kn7Yg4MwG6RPbkOmGFS3YiWFQjohbOxFfY80kN5GBqKZb3leTSq6pSo2gh1jX2X3PsWX1cBxsLUj5e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https://lh3.googleusercontent.com/9Mi6gDYEx3QcCgJolUEbb7w-JThPFTGBbmgmn4lTYoUcRDYakeo7lJg_kn7Yg4MwG6RPbkOmGFS3YiWFQjohbOxFfY80kN5GBqKZb3leTSq6pSo2gh1jX2X3PsWX1cBxsLUj5eF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49780" cy="187452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before="240" w:after="120" w:line="0" w:lineRule="atLeast"/>
              <w:jc w:val="both"/>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Betula</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pendula</w:t>
            </w:r>
            <w:proofErr w:type="spellEnd"/>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rsidP="00501907">
            <w:pPr>
              <w:numPr>
                <w:ilvl w:val="0"/>
                <w:numId w:val="14"/>
              </w:numPr>
              <w:tabs>
                <w:tab w:val="num" w:pos="0"/>
              </w:tabs>
              <w:spacing w:before="100" w:beforeAutospacing="1" w:after="100" w:afterAutospacing="1" w:line="240" w:lineRule="auto"/>
              <w:ind w:left="-360"/>
              <w:textAlignment w:val="baseline"/>
              <w:rPr>
                <w:rFonts w:ascii="Times New Roman" w:hAnsi="Times New Roman" w:cs="Times New Roman"/>
                <w:b/>
                <w:bCs/>
                <w:color w:val="000000"/>
                <w:sz w:val="24"/>
                <w:szCs w:val="24"/>
              </w:rPr>
            </w:pPr>
            <w:r w:rsidRPr="00501907">
              <w:rPr>
                <w:rFonts w:ascii="Times New Roman" w:hAnsi="Times New Roman" w:cs="Times New Roman"/>
                <w:b/>
                <w:bCs/>
                <w:color w:val="000000"/>
                <w:sz w:val="24"/>
                <w:szCs w:val="24"/>
              </w:rPr>
              <w:t>Brzoza brodawkowata</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Kora na młodych pędach ciemna, później biała i gładka.</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r w:rsidRPr="00501907">
              <w:rPr>
                <w:rFonts w:ascii="Times New Roman" w:hAnsi="Times New Roman" w:cs="Times New Roman"/>
                <w:noProof/>
                <w:color w:val="000000"/>
                <w:sz w:val="24"/>
                <w:szCs w:val="24"/>
              </w:rPr>
              <w:drawing>
                <wp:inline distT="0" distB="0" distL="0" distR="0">
                  <wp:extent cx="2118360" cy="1973580"/>
                  <wp:effectExtent l="0" t="0" r="0" b="7620"/>
                  <wp:docPr id="25" name="Obraz 25" descr="https://lh3.googleusercontent.com/qG5tcYYWx3SmzR1rnWZVuaWxll1OTGrIusOcZD7lMX_6lyLeNNwB5nX-LdekBTy_rxCzIA7YYM53WT5EsfVUe0RA_f2gsjFtjKPARJz9RcJCsjny1OZKyqkCaIJWUqysuyGP6u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ttps://lh3.googleusercontent.com/qG5tcYYWx3SmzR1rnWZVuaWxll1OTGrIusOcZD7lMX_6lyLeNNwB5nX-LdekBTy_rxCzIA7YYM53WT5EsfVUe0RA_f2gsjFtjKPARJz9RcJCsjny1OZKyqkCaIJWUqysuyGP6uS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18360" cy="1973580"/>
                          </a:xfrm>
                          <a:prstGeom prst="rect">
                            <a:avLst/>
                          </a:prstGeom>
                          <a:noFill/>
                          <a:ln>
                            <a:noFill/>
                          </a:ln>
                        </pic:spPr>
                      </pic:pic>
                    </a:graphicData>
                  </a:graphic>
                </wp:inline>
              </w:drawing>
            </w:r>
            <w:r w:rsidRPr="00501907">
              <w:rPr>
                <w:rFonts w:ascii="Times New Roman" w:hAnsi="Times New Roman" w:cs="Times New Roman"/>
                <w:color w:val="000000"/>
                <w:sz w:val="24"/>
                <w:szCs w:val="24"/>
              </w:rPr>
              <w:t xml:space="preserve"> </w:t>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after="140"/>
              <w:rPr>
                <w:rFonts w:ascii="Times New Roman" w:hAnsi="Times New Roman" w:cs="Times New Roman"/>
                <w:i/>
                <w:sz w:val="24"/>
                <w:szCs w:val="24"/>
              </w:rPr>
            </w:pPr>
            <w:proofErr w:type="spellStart"/>
            <w:r w:rsidRPr="00501907">
              <w:rPr>
                <w:rFonts w:ascii="Times New Roman" w:hAnsi="Times New Roman" w:cs="Times New Roman"/>
                <w:b/>
                <w:bCs/>
                <w:i/>
                <w:color w:val="000000"/>
                <w:sz w:val="24"/>
                <w:szCs w:val="24"/>
              </w:rPr>
              <w:t>Nepeta</w:t>
            </w:r>
            <w:proofErr w:type="spellEnd"/>
            <w:r w:rsidRPr="00501907">
              <w:rPr>
                <w:rFonts w:ascii="Times New Roman" w:hAnsi="Times New Roman" w:cs="Times New Roman"/>
                <w:b/>
                <w:bCs/>
                <w:i/>
                <w:color w:val="000000"/>
                <w:sz w:val="24"/>
                <w:szCs w:val="24"/>
              </w:rPr>
              <w:t xml:space="preserve"> x </w:t>
            </w:r>
            <w:proofErr w:type="spellStart"/>
            <w:r w:rsidRPr="00501907">
              <w:rPr>
                <w:rFonts w:ascii="Times New Roman" w:hAnsi="Times New Roman" w:cs="Times New Roman"/>
                <w:b/>
                <w:bCs/>
                <w:i/>
                <w:color w:val="000000"/>
                <w:sz w:val="24"/>
                <w:szCs w:val="24"/>
              </w:rPr>
              <w:t>faassenii</w:t>
            </w:r>
            <w:proofErr w:type="spellEnd"/>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after="140"/>
              <w:rPr>
                <w:rFonts w:ascii="Times New Roman" w:hAnsi="Times New Roman" w:cs="Times New Roman"/>
                <w:sz w:val="24"/>
                <w:szCs w:val="24"/>
              </w:rPr>
            </w:pPr>
            <w:r w:rsidRPr="00501907">
              <w:rPr>
                <w:rFonts w:ascii="Times New Roman" w:hAnsi="Times New Roman" w:cs="Times New Roman"/>
                <w:b/>
                <w:bCs/>
                <w:iCs/>
                <w:color w:val="000000"/>
                <w:sz w:val="24"/>
                <w:szCs w:val="24"/>
              </w:rPr>
              <w:t xml:space="preserve">Kocimiętka </w:t>
            </w:r>
            <w:proofErr w:type="spellStart"/>
            <w:r w:rsidRPr="00501907">
              <w:rPr>
                <w:rFonts w:ascii="Times New Roman" w:hAnsi="Times New Roman" w:cs="Times New Roman"/>
                <w:b/>
                <w:bCs/>
                <w:iCs/>
                <w:color w:val="000000"/>
                <w:sz w:val="24"/>
                <w:szCs w:val="24"/>
              </w:rPr>
              <w:t>Faassena</w:t>
            </w:r>
            <w:proofErr w:type="spellEnd"/>
            <w:r w:rsidRPr="00501907">
              <w:rPr>
                <w:rFonts w:ascii="Times New Roman" w:hAnsi="Times New Roman" w:cs="Times New Roman"/>
                <w:b/>
                <w:bCs/>
                <w:color w:val="000000"/>
                <w:sz w:val="24"/>
                <w:szCs w:val="24"/>
              </w:rPr>
              <w:t xml:space="preserve"> </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Doskonała jako roślina wypełniająca na dużych rabatach bylinowych, ze względu na ulistnienie dekoracyjne przez cały sezon wegetacyjny.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1958340" cy="1470660"/>
                  <wp:effectExtent l="0" t="0" r="3810" b="0"/>
                  <wp:docPr id="24" name="Obraz 24" descr="https://lh6.googleusercontent.com/fzC8nc8Phg9SwwPU-9WkFduzKSc3LwDHNanQm98mSjGdzwZLMSj9k2RPR0kFNCOig1YJRn-V9e_lMaL78PfyhAkV2vkyeTWe0Zf8ZCkLFfwidhfsiIqj6AVa-npfTgGRXcVh_LR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https://lh6.googleusercontent.com/fzC8nc8Phg9SwwPU-9WkFduzKSc3LwDHNanQm98mSjGdzwZLMSj9k2RPR0kFNCOig1YJRn-V9e_lMaL78PfyhAkV2vkyeTWe0Zf8ZCkLFfwidhfsiIqj6AVa-npfTgGRXcVh_LRj"/>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58340" cy="147066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before="240" w:after="120" w:line="0" w:lineRule="atLeast"/>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Ginkgo</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biloba</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Mariken</w:t>
            </w:r>
            <w:proofErr w:type="spellEnd"/>
            <w:r w:rsidRPr="00501907">
              <w:rPr>
                <w:rFonts w:ascii="Times New Roman" w:hAnsi="Times New Roman" w:cs="Times New Roman"/>
                <w:b/>
                <w:bCs/>
                <w:i/>
                <w:iCs/>
                <w:color w:val="000000"/>
                <w:kern w:val="36"/>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ind w:left="88" w:hanging="448"/>
              <w:textAlignment w:val="baseline"/>
              <w:outlineLvl w:val="1"/>
              <w:rPr>
                <w:rFonts w:ascii="Times New Roman" w:hAnsi="Times New Roman" w:cs="Times New Roman"/>
                <w:b/>
                <w:sz w:val="24"/>
                <w:szCs w:val="24"/>
              </w:rPr>
            </w:pPr>
            <w:r w:rsidRPr="00501907">
              <w:rPr>
                <w:rFonts w:ascii="Times New Roman" w:hAnsi="Times New Roman" w:cs="Times New Roman"/>
                <w:sz w:val="24"/>
                <w:szCs w:val="24"/>
              </w:rPr>
              <w:t>1.</w:t>
            </w:r>
            <w:r w:rsidRPr="00501907">
              <w:rPr>
                <w:rFonts w:ascii="Times New Roman" w:hAnsi="Times New Roman" w:cs="Times New Roman"/>
                <w:sz w:val="24"/>
                <w:szCs w:val="24"/>
              </w:rPr>
              <w:tab/>
            </w:r>
            <w:r w:rsidRPr="00501907">
              <w:rPr>
                <w:rFonts w:ascii="Times New Roman" w:hAnsi="Times New Roman" w:cs="Times New Roman"/>
                <w:b/>
                <w:sz w:val="24"/>
                <w:szCs w:val="24"/>
              </w:rPr>
              <w:t>Miłorząb dwuklapowy '</w:t>
            </w:r>
            <w:proofErr w:type="spellStart"/>
            <w:r w:rsidRPr="00501907">
              <w:rPr>
                <w:rFonts w:ascii="Times New Roman" w:hAnsi="Times New Roman" w:cs="Times New Roman"/>
                <w:b/>
                <w:i/>
                <w:sz w:val="24"/>
                <w:szCs w:val="24"/>
              </w:rPr>
              <w:t>Mariken</w:t>
            </w:r>
            <w:proofErr w:type="spellEnd"/>
            <w:r w:rsidRPr="00501907">
              <w:rPr>
                <w:rFonts w:ascii="Times New Roman" w:hAnsi="Times New Roman" w:cs="Times New Roman"/>
                <w:b/>
                <w:sz w:val="24"/>
                <w:szCs w:val="24"/>
              </w:rPr>
              <w:t>'</w:t>
            </w:r>
          </w:p>
          <w:p w:rsidR="00501907" w:rsidRPr="00501907" w:rsidRDefault="00501907">
            <w:pPr>
              <w:ind w:left="88" w:hanging="448"/>
              <w:textAlignment w:val="baseline"/>
              <w:outlineLvl w:val="1"/>
              <w:rPr>
                <w:rFonts w:ascii="Times New Roman" w:hAnsi="Times New Roman" w:cs="Times New Roman"/>
                <w:b/>
                <w:sz w:val="24"/>
                <w:szCs w:val="24"/>
              </w:rPr>
            </w:pPr>
          </w:p>
          <w:p w:rsidR="00501907" w:rsidRPr="00501907" w:rsidRDefault="00501907">
            <w:pPr>
              <w:ind w:left="88" w:hanging="23"/>
              <w:textAlignment w:val="baseline"/>
              <w:outlineLvl w:val="1"/>
              <w:rPr>
                <w:rFonts w:ascii="Times New Roman" w:hAnsi="Times New Roman" w:cs="Times New Roman"/>
                <w:sz w:val="24"/>
                <w:szCs w:val="24"/>
              </w:rPr>
            </w:pPr>
            <w:r w:rsidRPr="00501907">
              <w:rPr>
                <w:rFonts w:ascii="Times New Roman" w:hAnsi="Times New Roman" w:cs="Times New Roman"/>
                <w:sz w:val="24"/>
                <w:szCs w:val="24"/>
              </w:rPr>
              <w:t>Bardzo efektowny</w:t>
            </w:r>
            <w:r w:rsidRPr="00501907">
              <w:rPr>
                <w:rFonts w:ascii="Times New Roman" w:hAnsi="Times New Roman" w:cs="Times New Roman"/>
                <w:sz w:val="24"/>
                <w:szCs w:val="24"/>
              </w:rPr>
              <w:br/>
              <w:t>przez cały sezon</w:t>
            </w:r>
            <w:r w:rsidRPr="00501907">
              <w:rPr>
                <w:rFonts w:ascii="Times New Roman" w:hAnsi="Times New Roman" w:cs="Times New Roman"/>
                <w:sz w:val="24"/>
                <w:szCs w:val="24"/>
              </w:rPr>
              <w:br/>
              <w:t>wegetacyjny. Jesienią spektakularnie</w:t>
            </w:r>
            <w:r w:rsidRPr="00501907">
              <w:rPr>
                <w:rFonts w:ascii="Times New Roman" w:hAnsi="Times New Roman" w:cs="Times New Roman"/>
                <w:sz w:val="24"/>
                <w:szCs w:val="24"/>
              </w:rPr>
              <w:br/>
              <w:t>przebarwiająca się na żółty kolor.</w:t>
            </w:r>
          </w:p>
          <w:p w:rsidR="00501907" w:rsidRPr="00501907" w:rsidRDefault="00501907">
            <w:pPr>
              <w:ind w:left="-360"/>
              <w:textAlignment w:val="baseline"/>
              <w:outlineLvl w:val="1"/>
              <w:rPr>
                <w:rFonts w:ascii="Times New Roman" w:hAnsi="Times New Roman" w:cs="Times New Roman"/>
                <w:sz w:val="24"/>
                <w:szCs w:val="24"/>
              </w:rPr>
            </w:pP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after="240"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1607820" cy="1409700"/>
                  <wp:effectExtent l="0" t="0" r="0" b="0"/>
                  <wp:docPr id="23" name="Obraz 23" descr="https://lh4.googleusercontent.com/FhxbpNLuTtKWzlqdn7admg3aFQrLtiEvVDTclgdkq3GH3SqJ2kIax7tZnCzHXCcE8cBMoz_8kKjJkfNtgBux7Rdsj9Zj7Ii18dJrMuVPsK6MiAJy2L1F7Td85p-9vCcQ8moKqtD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https://lh4.googleusercontent.com/FhxbpNLuTtKWzlqdn7admg3aFQrLtiEvVDTclgdkq3GH3SqJ2kIax7tZnCzHXCcE8cBMoz_8kKjJkfNtgBux7Rdsj9Zj7Ii18dJrMuVPsK6MiAJy2L1F7Td85p-9vCcQ8moKqtDj"/>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07820" cy="140970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after="140"/>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lastRenderedPageBreak/>
              <w:t>Pennisetum</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alopecuroides</w:t>
            </w:r>
            <w:proofErr w:type="spellEnd"/>
            <w:r w:rsidRPr="00501907">
              <w:rPr>
                <w:rFonts w:ascii="Times New Roman" w:hAnsi="Times New Roman" w:cs="Times New Roman"/>
                <w:b/>
                <w:bCs/>
                <w:i/>
                <w:iCs/>
                <w:color w:val="000000"/>
                <w:sz w:val="24"/>
                <w:szCs w:val="24"/>
              </w:rPr>
              <w:t xml:space="preserve"> </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before="100" w:beforeAutospacing="1" w:after="100" w:afterAutospacing="1"/>
              <w:ind w:left="88"/>
              <w:textAlignment w:val="baseline"/>
              <w:rPr>
                <w:rFonts w:ascii="Times New Roman" w:hAnsi="Times New Roman" w:cs="Times New Roman"/>
                <w:b/>
                <w:bCs/>
                <w:color w:val="000000"/>
                <w:sz w:val="24"/>
                <w:szCs w:val="24"/>
              </w:rPr>
            </w:pPr>
            <w:proofErr w:type="spellStart"/>
            <w:r w:rsidRPr="00501907">
              <w:rPr>
                <w:rFonts w:ascii="Times New Roman" w:hAnsi="Times New Roman" w:cs="Times New Roman"/>
                <w:b/>
                <w:bCs/>
                <w:color w:val="000000"/>
                <w:sz w:val="24"/>
                <w:szCs w:val="24"/>
              </w:rPr>
              <w:t>Rozplenica</w:t>
            </w:r>
            <w:proofErr w:type="spellEnd"/>
            <w:r w:rsidRPr="00501907">
              <w:rPr>
                <w:rFonts w:ascii="Times New Roman" w:hAnsi="Times New Roman" w:cs="Times New Roman"/>
                <w:b/>
                <w:bCs/>
                <w:color w:val="000000"/>
                <w:sz w:val="24"/>
                <w:szCs w:val="24"/>
              </w:rPr>
              <w:t xml:space="preserve"> japońska</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Ozdobna trawa tworząca gęste kępy.</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194560" cy="1463040"/>
                  <wp:effectExtent l="0" t="0" r="0" b="3810"/>
                  <wp:docPr id="22" name="Obraz 22" descr="https://lh3.googleusercontent.com/yFnq8fAIJSKK8yKXkAhl8A_6ZIGM8OGUtDY0FcSGKQSetJdPOYW6JXDaRchNdQpoofZ9lJ_VWnKFv436ZcwGg7b71ob8H8_VjTdWvWZhNp-6FusDio7Dl67sRBIjNbFnhVedym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https://lh3.googleusercontent.com/yFnq8fAIJSKK8yKXkAhl8A_6ZIGM8OGUtDY0FcSGKQSetJdPOYW6JXDaRchNdQpoofZ9lJ_VWnKFv436ZcwGg7b71ob8H8_VjTdWvWZhNp-6FusDio7Dl67sRBIjNbFnhVedymSy"/>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94560" cy="14630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b/>
                <w:bCs/>
                <w:i/>
                <w:iCs/>
                <w:color w:val="000000"/>
                <w:sz w:val="24"/>
                <w:szCs w:val="24"/>
              </w:rPr>
            </w:pPr>
          </w:p>
          <w:p w:rsidR="00501907" w:rsidRPr="00501907" w:rsidRDefault="00501907">
            <w:pPr>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t>Imperata</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cylindrica</w:t>
            </w:r>
            <w:proofErr w:type="spellEnd"/>
            <w:r w:rsidRPr="00501907">
              <w:rPr>
                <w:rFonts w:ascii="Times New Roman" w:hAnsi="Times New Roman" w:cs="Times New Roman"/>
                <w:b/>
                <w:bCs/>
                <w:i/>
                <w:iCs/>
                <w:color w:val="000000"/>
                <w:sz w:val="24"/>
                <w:szCs w:val="24"/>
              </w:rPr>
              <w:t xml:space="preserve"> </w:t>
            </w:r>
          </w:p>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b/>
                <w:bCs/>
                <w:i/>
                <w:iCs/>
                <w:color w:val="000000"/>
                <w:sz w:val="24"/>
                <w:szCs w:val="24"/>
              </w:rPr>
              <w:t xml:space="preserve">'Red Baron' </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b/>
                <w:bCs/>
                <w:color w:val="000000"/>
                <w:sz w:val="24"/>
                <w:szCs w:val="24"/>
              </w:rPr>
            </w:pPr>
          </w:p>
          <w:p w:rsidR="00501907" w:rsidRPr="00501907" w:rsidRDefault="00501907">
            <w:pPr>
              <w:rPr>
                <w:rFonts w:ascii="Times New Roman" w:hAnsi="Times New Roman" w:cs="Times New Roman"/>
                <w:sz w:val="24"/>
                <w:szCs w:val="24"/>
              </w:rPr>
            </w:pPr>
            <w:proofErr w:type="spellStart"/>
            <w:r w:rsidRPr="00501907">
              <w:rPr>
                <w:rFonts w:ascii="Times New Roman" w:hAnsi="Times New Roman" w:cs="Times New Roman"/>
                <w:b/>
                <w:bCs/>
                <w:color w:val="000000"/>
                <w:sz w:val="24"/>
                <w:szCs w:val="24"/>
              </w:rPr>
              <w:t>Imperata</w:t>
            </w:r>
            <w:proofErr w:type="spellEnd"/>
            <w:r w:rsidRPr="00501907">
              <w:rPr>
                <w:rFonts w:ascii="Times New Roman" w:hAnsi="Times New Roman" w:cs="Times New Roman"/>
                <w:b/>
                <w:bCs/>
                <w:color w:val="000000"/>
                <w:sz w:val="24"/>
                <w:szCs w:val="24"/>
              </w:rPr>
              <w:t xml:space="preserve"> cylindryczna </w:t>
            </w:r>
            <w:r w:rsidRPr="00501907">
              <w:rPr>
                <w:rFonts w:ascii="Times New Roman" w:hAnsi="Times New Roman" w:cs="Times New Roman"/>
                <w:b/>
                <w:bCs/>
                <w:i/>
                <w:color w:val="000000"/>
                <w:sz w:val="24"/>
                <w:szCs w:val="24"/>
              </w:rPr>
              <w:t>'Red Baron</w:t>
            </w:r>
            <w:r w:rsidRPr="00501907">
              <w:rPr>
                <w:rFonts w:ascii="Times New Roman" w:hAnsi="Times New Roman" w:cs="Times New Roman"/>
                <w:b/>
                <w:bCs/>
                <w:color w:val="000000"/>
                <w:sz w:val="24"/>
                <w:szCs w:val="24"/>
              </w:rPr>
              <w:t xml:space="preserve">' </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Odmiana 'Red Baron' wyróżnia się atrakcyjną barwą wąskich liści.</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148840" cy="2148840"/>
                  <wp:effectExtent l="0" t="0" r="3810" b="3810"/>
                  <wp:docPr id="21" name="Obraz 21" descr="https://lh6.googleusercontent.com/e6yJKPO-RNmH7KO6ZXmDxO13JgLrlw9gchnwLBO2yOfrWj5DKg84h_XJkCj5Wtzc6hsJSHMSDTf41jqmivBC4xD5MJqI3AYHQz1ur7_ahIYWg6cs7VjYyFbmmDrojjcjCim9CA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https://lh6.googleusercontent.com/e6yJKPO-RNmH7KO6ZXmDxO13JgLrlw9gchnwLBO2yOfrWj5DKg84h_XJkCj5Wtzc6hsJSHMSDTf41jqmivBC4xD5MJqI3AYHQz1ur7_ahIYWg6cs7VjYyFbmmDrojjcjCim9CA2X"/>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48840" cy="21488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Miscanthus</w:t>
            </w:r>
            <w:proofErr w:type="spellEnd"/>
          </w:p>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Sinensis</w:t>
            </w:r>
            <w:proofErr w:type="spellEnd"/>
          </w:p>
          <w:p w:rsidR="00501907" w:rsidRPr="00501907" w:rsidRDefault="00501907">
            <w:pPr>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t>'</w:t>
            </w:r>
            <w:proofErr w:type="spellStart"/>
            <w:r w:rsidRPr="00501907">
              <w:rPr>
                <w:rFonts w:ascii="Times New Roman" w:hAnsi="Times New Roman" w:cs="Times New Roman"/>
                <w:b/>
                <w:bCs/>
                <w:i/>
                <w:iCs/>
                <w:color w:val="000000"/>
                <w:kern w:val="36"/>
                <w:sz w:val="24"/>
                <w:szCs w:val="24"/>
              </w:rPr>
              <w:t>Morning</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Light</w:t>
            </w:r>
            <w:proofErr w:type="spellEnd"/>
            <w:r w:rsidRPr="00501907">
              <w:rPr>
                <w:rFonts w:ascii="Times New Roman" w:hAnsi="Times New Roman" w:cs="Times New Roman"/>
                <w:b/>
                <w:bCs/>
                <w:i/>
                <w:iCs/>
                <w:color w:val="000000"/>
                <w:kern w:val="36"/>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sz w:val="24"/>
                <w:szCs w:val="24"/>
              </w:rPr>
            </w:pPr>
            <w:proofErr w:type="spellStart"/>
            <w:r w:rsidRPr="00501907">
              <w:rPr>
                <w:rFonts w:ascii="Times New Roman" w:hAnsi="Times New Roman" w:cs="Times New Roman"/>
                <w:b/>
                <w:bCs/>
                <w:color w:val="000000"/>
                <w:sz w:val="24"/>
                <w:szCs w:val="24"/>
              </w:rPr>
              <w:t>Miskant</w:t>
            </w:r>
            <w:proofErr w:type="spellEnd"/>
            <w:r w:rsidRPr="00501907">
              <w:rPr>
                <w:rFonts w:ascii="Times New Roman" w:hAnsi="Times New Roman" w:cs="Times New Roman"/>
                <w:b/>
                <w:bCs/>
                <w:color w:val="000000"/>
                <w:sz w:val="24"/>
                <w:szCs w:val="24"/>
              </w:rPr>
              <w:t xml:space="preserve"> chiński </w:t>
            </w:r>
            <w:r w:rsidRPr="00501907">
              <w:rPr>
                <w:rFonts w:ascii="Times New Roman" w:hAnsi="Times New Roman" w:cs="Times New Roman"/>
                <w:b/>
                <w:bCs/>
                <w:i/>
                <w:color w:val="000000"/>
                <w:sz w:val="24"/>
                <w:szCs w:val="24"/>
              </w:rPr>
              <w:t>'</w:t>
            </w:r>
            <w:proofErr w:type="spellStart"/>
            <w:r w:rsidRPr="00501907">
              <w:rPr>
                <w:rFonts w:ascii="Times New Roman" w:hAnsi="Times New Roman" w:cs="Times New Roman"/>
                <w:b/>
                <w:bCs/>
                <w:i/>
                <w:color w:val="000000"/>
                <w:sz w:val="24"/>
                <w:szCs w:val="24"/>
              </w:rPr>
              <w:t>Morning</w:t>
            </w:r>
            <w:proofErr w:type="spellEnd"/>
            <w:r w:rsidRPr="00501907">
              <w:rPr>
                <w:rFonts w:ascii="Times New Roman" w:hAnsi="Times New Roman" w:cs="Times New Roman"/>
                <w:b/>
                <w:bCs/>
                <w:i/>
                <w:color w:val="000000"/>
                <w:sz w:val="24"/>
                <w:szCs w:val="24"/>
              </w:rPr>
              <w:t xml:space="preserve"> </w:t>
            </w:r>
            <w:proofErr w:type="spellStart"/>
            <w:r w:rsidRPr="00501907">
              <w:rPr>
                <w:rFonts w:ascii="Times New Roman" w:hAnsi="Times New Roman" w:cs="Times New Roman"/>
                <w:b/>
                <w:bCs/>
                <w:i/>
                <w:color w:val="000000"/>
                <w:sz w:val="24"/>
                <w:szCs w:val="24"/>
              </w:rPr>
              <w:t>Light</w:t>
            </w:r>
            <w:proofErr w:type="spellEnd"/>
            <w:r w:rsidRPr="00501907">
              <w:rPr>
                <w:rFonts w:ascii="Times New Roman" w:hAnsi="Times New Roman" w:cs="Times New Roman"/>
                <w:b/>
                <w:bCs/>
                <w:i/>
                <w:color w:val="000000"/>
                <w:sz w:val="24"/>
                <w:szCs w:val="24"/>
              </w:rPr>
              <w:t>'</w:t>
            </w:r>
          </w:p>
          <w:p w:rsidR="00501907" w:rsidRPr="00501907" w:rsidRDefault="00501907">
            <w:pPr>
              <w:rPr>
                <w:rFonts w:ascii="Times New Roman" w:hAnsi="Times New Roman" w:cs="Times New Roman"/>
                <w:sz w:val="24"/>
                <w:szCs w:val="24"/>
              </w:rPr>
            </w:pPr>
          </w:p>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color w:val="000000"/>
                <w:sz w:val="24"/>
                <w:szCs w:val="24"/>
              </w:rPr>
              <w:t xml:space="preserve">Atrakcyjna bylinowa trawa, tworząca eleganckie kępy o wysokości 1,6 m.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148840" cy="1615440"/>
                  <wp:effectExtent l="0" t="0" r="3810" b="3810"/>
                  <wp:docPr id="20" name="Obraz 20" descr="https://lh4.googleusercontent.com/jgppkQWf5dBtaIzkQSTqreOb_-6-P102xpWFIA-GTkL2v6JhElu-D4tdhwfeYR-XWlgexCmMf4tenhDX9U0h-rUy7FB25GYqc2YXDWKBBOF_RO-gYRCJo1cibhKBDVeKZcfPeP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https://lh4.googleusercontent.com/jgppkQWf5dBtaIzkQSTqreOb_-6-P102xpWFIA-GTkL2v6JhElu-D4tdhwfeYR-XWlgexCmMf4tenhDX9U0h-rUy7FB25GYqc2YXDWKBBOF_RO-gYRCJo1cibhKBDVeKZcfPePLW"/>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48840" cy="16154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Picea</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abies</w:t>
            </w:r>
            <w:proofErr w:type="spellEnd"/>
          </w:p>
          <w:p w:rsidR="00501907" w:rsidRPr="00501907" w:rsidRDefault="00501907">
            <w:pPr>
              <w:spacing w:line="0" w:lineRule="atLeast"/>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t>'</w:t>
            </w:r>
            <w:proofErr w:type="spellStart"/>
            <w:r w:rsidRPr="00501907">
              <w:rPr>
                <w:rFonts w:ascii="Times New Roman" w:hAnsi="Times New Roman" w:cs="Times New Roman"/>
                <w:b/>
                <w:bCs/>
                <w:i/>
                <w:iCs/>
                <w:color w:val="000000"/>
                <w:kern w:val="36"/>
                <w:sz w:val="24"/>
                <w:szCs w:val="24"/>
              </w:rPr>
              <w:t>Nidiformis</w:t>
            </w:r>
            <w:proofErr w:type="spellEnd"/>
            <w:r w:rsidRPr="00501907">
              <w:rPr>
                <w:rFonts w:ascii="Times New Roman" w:hAnsi="Times New Roman" w:cs="Times New Roman"/>
                <w:b/>
                <w:bCs/>
                <w:i/>
                <w:iCs/>
                <w:color w:val="000000"/>
                <w:kern w:val="36"/>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Świerk pospolity '</w:t>
            </w:r>
            <w:proofErr w:type="spellStart"/>
            <w:r w:rsidRPr="00501907">
              <w:rPr>
                <w:rFonts w:ascii="Times New Roman" w:hAnsi="Times New Roman" w:cs="Times New Roman"/>
                <w:b/>
                <w:bCs/>
                <w:i/>
                <w:color w:val="000000"/>
                <w:sz w:val="24"/>
                <w:szCs w:val="24"/>
              </w:rPr>
              <w:t>Nidiformis</w:t>
            </w:r>
            <w:proofErr w:type="spellEnd"/>
            <w:r w:rsidRPr="00501907">
              <w:rPr>
                <w:rFonts w:ascii="Times New Roman" w:hAnsi="Times New Roman" w:cs="Times New Roman"/>
                <w:b/>
                <w:bCs/>
                <w:color w:val="000000"/>
                <w:sz w:val="24"/>
                <w:szCs w:val="24"/>
              </w:rPr>
              <w:t>'</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Odmiana bardzo wolno rosnąca (roczne przyrosty do 5 cm), bez przewodnika - rośnie w kształcie gniazda po 20 latach osiąga 50 cm wys. i 80 cm szer.</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148840" cy="1546860"/>
                  <wp:effectExtent l="0" t="0" r="3810" b="0"/>
                  <wp:docPr id="19" name="Obraz 19" descr="https://lh3.googleusercontent.com/38bAaycRMm3uFqnxRxZ9v4jtlhy2hvIhXqvX7akr7fuqtze-RPKTxWRP8PVxPrX9kVn9OTSw4hW3MpKmgcss7z7zX58bqsWoqSJFoMzPdJ--vlsYsrUZiReyw3O0KzrDy1mR4Yv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https://lh3.googleusercontent.com/38bAaycRMm3uFqnxRxZ9v4jtlhy2hvIhXqvX7akr7fuqtze-RPKTxWRP8PVxPrX9kVn9OTSw4hW3MpKmgcss7z7zX58bqsWoqSJFoMzPdJ--vlsYsrUZiReyw3O0KzrDy1mR4Yvh"/>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48840" cy="154686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textAlignment w:val="baseline"/>
              <w:outlineLvl w:val="0"/>
              <w:rPr>
                <w:rFonts w:ascii="Times New Roman" w:hAnsi="Times New Roman" w:cs="Times New Roman"/>
                <w:b/>
                <w:bCs/>
                <w:i/>
                <w:iCs/>
                <w:color w:val="000000"/>
                <w:kern w:val="36"/>
                <w:sz w:val="24"/>
                <w:szCs w:val="24"/>
              </w:rPr>
            </w:pPr>
          </w:p>
          <w:p w:rsidR="00501907" w:rsidRPr="00501907" w:rsidRDefault="00501907">
            <w:pPr>
              <w:textAlignment w:val="baseline"/>
              <w:outlineLvl w:val="0"/>
              <w:rPr>
                <w:rFonts w:ascii="Times New Roman" w:hAnsi="Times New Roman" w:cs="Times New Roman"/>
                <w:b/>
                <w:bCs/>
                <w:i/>
                <w:iCs/>
                <w:color w:val="000000"/>
                <w:kern w:val="36"/>
                <w:sz w:val="24"/>
                <w:szCs w:val="24"/>
              </w:rPr>
            </w:pPr>
          </w:p>
          <w:p w:rsidR="00501907" w:rsidRPr="00501907" w:rsidRDefault="00501907">
            <w:pPr>
              <w:textAlignment w:val="baseline"/>
              <w:outlineLvl w:val="0"/>
              <w:rPr>
                <w:rFonts w:ascii="Times New Roman" w:hAnsi="Times New Roman" w:cs="Times New Roman"/>
                <w:b/>
                <w:bCs/>
                <w:i/>
                <w:iCs/>
                <w:color w:val="000000"/>
                <w:kern w:val="36"/>
                <w:sz w:val="24"/>
                <w:szCs w:val="24"/>
              </w:rPr>
            </w:pPr>
          </w:p>
          <w:p w:rsidR="00501907" w:rsidRPr="00501907" w:rsidRDefault="00501907">
            <w:pPr>
              <w:textAlignment w:val="baseline"/>
              <w:outlineLvl w:val="0"/>
              <w:rPr>
                <w:rFonts w:ascii="Times New Roman" w:hAnsi="Times New Roman" w:cs="Times New Roman"/>
                <w:b/>
                <w:bCs/>
                <w:i/>
                <w:iCs/>
                <w:color w:val="000000"/>
                <w:kern w:val="36"/>
                <w:sz w:val="24"/>
                <w:szCs w:val="24"/>
              </w:rPr>
            </w:pPr>
          </w:p>
          <w:p w:rsidR="00501907" w:rsidRPr="00501907" w:rsidRDefault="00501907">
            <w:pPr>
              <w:textAlignment w:val="baseline"/>
              <w:outlineLvl w:val="0"/>
              <w:rPr>
                <w:rFonts w:ascii="Times New Roman" w:hAnsi="Times New Roman" w:cs="Times New Roman"/>
                <w:b/>
                <w:bCs/>
                <w:i/>
                <w:iCs/>
                <w:color w:val="000000"/>
                <w:kern w:val="36"/>
                <w:sz w:val="24"/>
                <w:szCs w:val="24"/>
              </w:rPr>
            </w:pPr>
          </w:p>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Picea</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abies</w:t>
            </w:r>
            <w:proofErr w:type="spellEnd"/>
          </w:p>
          <w:p w:rsidR="00501907" w:rsidRPr="00501907" w:rsidRDefault="00501907">
            <w:pPr>
              <w:spacing w:line="0" w:lineRule="atLeast"/>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t>'</w:t>
            </w:r>
            <w:proofErr w:type="spellStart"/>
            <w:r w:rsidRPr="00501907">
              <w:rPr>
                <w:rFonts w:ascii="Times New Roman" w:hAnsi="Times New Roman" w:cs="Times New Roman"/>
                <w:b/>
                <w:bCs/>
                <w:i/>
                <w:iCs/>
                <w:color w:val="000000"/>
                <w:kern w:val="36"/>
                <w:sz w:val="24"/>
                <w:szCs w:val="24"/>
              </w:rPr>
              <w:t>Acrocona</w:t>
            </w:r>
            <w:proofErr w:type="spellEnd"/>
            <w:r w:rsidRPr="00501907">
              <w:rPr>
                <w:rFonts w:ascii="Times New Roman" w:hAnsi="Times New Roman" w:cs="Times New Roman"/>
                <w:b/>
                <w:bCs/>
                <w:i/>
                <w:iCs/>
                <w:color w:val="000000"/>
                <w:kern w:val="36"/>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b/>
                <w:bCs/>
                <w:color w:val="000000"/>
                <w:sz w:val="24"/>
                <w:szCs w:val="24"/>
              </w:rPr>
            </w:pPr>
          </w:p>
          <w:p w:rsidR="00501907" w:rsidRPr="00501907" w:rsidRDefault="00501907">
            <w:pPr>
              <w:rPr>
                <w:rFonts w:ascii="Times New Roman" w:hAnsi="Times New Roman" w:cs="Times New Roman"/>
                <w:b/>
                <w:bCs/>
                <w:color w:val="000000"/>
                <w:sz w:val="24"/>
                <w:szCs w:val="24"/>
              </w:rPr>
            </w:pPr>
          </w:p>
          <w:p w:rsidR="00501907" w:rsidRPr="00501907" w:rsidRDefault="00501907">
            <w:pPr>
              <w:rPr>
                <w:rFonts w:ascii="Times New Roman" w:hAnsi="Times New Roman" w:cs="Times New Roman"/>
                <w:b/>
                <w:bCs/>
                <w:color w:val="000000"/>
                <w:sz w:val="24"/>
                <w:szCs w:val="24"/>
              </w:rPr>
            </w:pPr>
          </w:p>
          <w:p w:rsidR="00501907" w:rsidRPr="00501907" w:rsidRDefault="00501907">
            <w:pPr>
              <w:rPr>
                <w:rFonts w:ascii="Times New Roman" w:hAnsi="Times New Roman" w:cs="Times New Roman"/>
                <w:b/>
                <w:bCs/>
                <w:color w:val="000000"/>
                <w:sz w:val="24"/>
                <w:szCs w:val="24"/>
              </w:rPr>
            </w:pPr>
          </w:p>
          <w:p w:rsidR="00501907" w:rsidRPr="00501907" w:rsidRDefault="00501907">
            <w:pPr>
              <w:rPr>
                <w:rFonts w:ascii="Times New Roman" w:hAnsi="Times New Roman" w:cs="Times New Roman"/>
                <w:b/>
                <w:bCs/>
                <w:color w:val="000000"/>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Świerk pospolity</w:t>
            </w:r>
          </w:p>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w:t>
            </w:r>
            <w:proofErr w:type="spellStart"/>
            <w:r w:rsidRPr="00501907">
              <w:rPr>
                <w:rFonts w:ascii="Times New Roman" w:hAnsi="Times New Roman" w:cs="Times New Roman"/>
                <w:b/>
                <w:bCs/>
                <w:color w:val="000000"/>
                <w:sz w:val="24"/>
                <w:szCs w:val="24"/>
              </w:rPr>
              <w:t>Acrocona</w:t>
            </w:r>
            <w:proofErr w:type="spellEnd"/>
            <w:r w:rsidRPr="00501907">
              <w:rPr>
                <w:rFonts w:ascii="Times New Roman" w:hAnsi="Times New Roman" w:cs="Times New Roman"/>
                <w:b/>
                <w:bCs/>
                <w:color w:val="000000"/>
                <w:sz w:val="24"/>
                <w:szCs w:val="24"/>
              </w:rPr>
              <w:t>'</w:t>
            </w:r>
          </w:p>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Pokrój roślin nieregularny, gęsty, </w:t>
            </w:r>
            <w:r w:rsidRPr="00501907">
              <w:rPr>
                <w:rFonts w:ascii="Times New Roman" w:hAnsi="Times New Roman" w:cs="Times New Roman"/>
                <w:color w:val="000000"/>
                <w:sz w:val="24"/>
                <w:szCs w:val="24"/>
              </w:rPr>
              <w:br/>
              <w:t xml:space="preserve">w zarysie </w:t>
            </w:r>
            <w:proofErr w:type="spellStart"/>
            <w:r w:rsidRPr="00501907">
              <w:rPr>
                <w:rFonts w:ascii="Times New Roman" w:hAnsi="Times New Roman" w:cs="Times New Roman"/>
                <w:color w:val="000000"/>
                <w:sz w:val="24"/>
                <w:szCs w:val="24"/>
              </w:rPr>
              <w:t>szerokostożkowaty</w:t>
            </w:r>
            <w:proofErr w:type="spellEnd"/>
            <w:r w:rsidRPr="00501907">
              <w:rPr>
                <w:rFonts w:ascii="Times New Roman" w:hAnsi="Times New Roman" w:cs="Times New Roman"/>
                <w:color w:val="000000"/>
                <w:sz w:val="24"/>
                <w:szCs w:val="24"/>
              </w:rPr>
              <w:t xml:space="preserve"> </w:t>
            </w:r>
            <w:r w:rsidRPr="00501907">
              <w:rPr>
                <w:rFonts w:ascii="Times New Roman" w:hAnsi="Times New Roman" w:cs="Times New Roman"/>
                <w:color w:val="000000"/>
                <w:sz w:val="24"/>
                <w:szCs w:val="24"/>
              </w:rPr>
              <w:br/>
              <w:t>z gałęziami wyrastającymi z pnia niemal pod kątem prostym i ze zwisającymi gałęziami bocznymi.</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93620" cy="1615440"/>
                  <wp:effectExtent l="0" t="0" r="0" b="3810"/>
                  <wp:docPr id="18" name="Obraz 18" descr="https://lh4.googleusercontent.com/8I-LKJwR10s1ihxstowepvzyS-YjLBumfJB_fs8B3ynyB6P7C1JYgOuZGNBVVF31jnrjpqVu3umrA7cFRN48VFCO3qOHdgyKLzZvk5h2ftrqguDxa6-1AaCFloMOXuVhBqazK2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https://lh4.googleusercontent.com/8I-LKJwR10s1ihxstowepvzyS-YjLBumfJB_fs8B3ynyB6P7C1JYgOuZGNBVVF31jnrjpqVu3umrA7cFRN48VFCO3qOHdgyKLzZvk5h2ftrqguDxa6-1AaCFloMOXuVhBqazK2N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93620" cy="16154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t xml:space="preserve">Syringa </w:t>
            </w:r>
            <w:proofErr w:type="spellStart"/>
            <w:r w:rsidRPr="00501907">
              <w:rPr>
                <w:rFonts w:ascii="Times New Roman" w:hAnsi="Times New Roman" w:cs="Times New Roman"/>
                <w:b/>
                <w:bCs/>
                <w:i/>
                <w:iCs/>
                <w:color w:val="000000"/>
                <w:kern w:val="36"/>
                <w:sz w:val="24"/>
                <w:szCs w:val="24"/>
              </w:rPr>
              <w:t>meyeri</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Palibin</w:t>
            </w:r>
            <w:proofErr w:type="spellEnd"/>
            <w:r w:rsidRPr="00501907">
              <w:rPr>
                <w:rFonts w:ascii="Times New Roman" w:hAnsi="Times New Roman" w:cs="Times New Roman"/>
                <w:b/>
                <w:bCs/>
                <w:i/>
                <w:iCs/>
                <w:color w:val="000000"/>
                <w:kern w:val="36"/>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before="200" w:after="120"/>
              <w:textAlignment w:val="baseline"/>
              <w:outlineLvl w:val="1"/>
              <w:rPr>
                <w:rFonts w:ascii="Times New Roman" w:hAnsi="Times New Roman" w:cs="Times New Roman"/>
                <w:b/>
                <w:bCs/>
                <w:color w:val="000000"/>
                <w:sz w:val="24"/>
                <w:szCs w:val="24"/>
              </w:rPr>
            </w:pPr>
            <w:r w:rsidRPr="00501907">
              <w:rPr>
                <w:rFonts w:ascii="Times New Roman" w:hAnsi="Times New Roman" w:cs="Times New Roman"/>
                <w:b/>
                <w:bCs/>
                <w:color w:val="000000"/>
                <w:sz w:val="24"/>
                <w:szCs w:val="24"/>
              </w:rPr>
              <w:t xml:space="preserve">Lilak Meyera </w:t>
            </w:r>
            <w:r w:rsidRPr="00501907">
              <w:rPr>
                <w:rFonts w:ascii="Times New Roman" w:hAnsi="Times New Roman" w:cs="Times New Roman"/>
                <w:b/>
                <w:bCs/>
                <w:i/>
                <w:color w:val="000000"/>
                <w:sz w:val="24"/>
                <w:szCs w:val="24"/>
              </w:rPr>
              <w:t>'</w:t>
            </w:r>
            <w:proofErr w:type="spellStart"/>
            <w:r w:rsidRPr="00501907">
              <w:rPr>
                <w:rFonts w:ascii="Times New Roman" w:hAnsi="Times New Roman" w:cs="Times New Roman"/>
                <w:b/>
                <w:bCs/>
                <w:i/>
                <w:color w:val="000000"/>
                <w:sz w:val="24"/>
                <w:szCs w:val="24"/>
              </w:rPr>
              <w:t>Palibin</w:t>
            </w:r>
            <w:proofErr w:type="spellEnd"/>
            <w:r w:rsidRPr="00501907">
              <w:rPr>
                <w:rFonts w:ascii="Times New Roman" w:hAnsi="Times New Roman" w:cs="Times New Roman"/>
                <w:b/>
                <w:bCs/>
                <w:color w:val="000000"/>
                <w:sz w:val="24"/>
                <w:szCs w:val="24"/>
              </w:rPr>
              <w:t>'</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Gęsty, zwarty krzew o regularnym, półkulistym pokroju i drobnych, silni pachnących kwiatach.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55520" cy="1485900"/>
                  <wp:effectExtent l="0" t="0" r="0" b="0"/>
                  <wp:docPr id="17" name="Obraz 17" descr="https://lh5.googleusercontent.com/LZ6GFcGv9hHCReZKFW-pvbYhfAbW0IyyXhhLYqfQZUC_kXP3syFXb903qycSOxNpjvXVpC1UWu1P66R1IVUbNvb8lTECjVUbE2afCj5fSa_xOohAsVzIristYifWuyBhLz4BJet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https://lh5.googleusercontent.com/LZ6GFcGv9hHCReZKFW-pvbYhfAbW0IyyXhhLYqfQZUC_kXP3syFXb903qycSOxNpjvXVpC1UWu1P66R1IVUbNvb8lTECjVUbE2afCj5fSa_xOohAsVzIristYifWuyBhLz4BJetM"/>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55520" cy="148590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Hydrangea</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paniculata'Limelight</w:t>
            </w:r>
            <w:proofErr w:type="spellEnd"/>
            <w:r w:rsidRPr="00501907">
              <w:rPr>
                <w:rFonts w:ascii="Times New Roman" w:hAnsi="Times New Roman" w:cs="Times New Roman"/>
                <w:b/>
                <w:bCs/>
                <w:i/>
                <w:iCs/>
                <w:color w:val="000000"/>
                <w:kern w:val="36"/>
                <w:sz w:val="24"/>
                <w:szCs w:val="24"/>
              </w:rPr>
              <w:t xml:space="preserve">' </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Hortensja bukietowa '</w:t>
            </w:r>
            <w:proofErr w:type="spellStart"/>
            <w:r w:rsidRPr="00501907">
              <w:rPr>
                <w:rFonts w:ascii="Times New Roman" w:hAnsi="Times New Roman" w:cs="Times New Roman"/>
                <w:b/>
                <w:bCs/>
                <w:i/>
                <w:color w:val="000000"/>
                <w:sz w:val="24"/>
                <w:szCs w:val="24"/>
              </w:rPr>
              <w:t>Limelight</w:t>
            </w:r>
            <w:proofErr w:type="spellEnd"/>
            <w:r w:rsidRPr="00501907">
              <w:rPr>
                <w:rFonts w:ascii="Times New Roman" w:hAnsi="Times New Roman" w:cs="Times New Roman"/>
                <w:b/>
                <w:bCs/>
                <w:color w:val="000000"/>
                <w:sz w:val="24"/>
                <w:szCs w:val="24"/>
              </w:rPr>
              <w:t>'</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Krzew o wyprostowanych, mocnych pędach.</w:t>
            </w:r>
            <w:r w:rsidRPr="00501907">
              <w:rPr>
                <w:rFonts w:ascii="Times New Roman" w:hAnsi="Times New Roman" w:cs="Times New Roman"/>
                <w:color w:val="000000"/>
                <w:sz w:val="24"/>
                <w:szCs w:val="24"/>
              </w:rPr>
              <w:br/>
              <w:t xml:space="preserve">Mrozoodporność dobra.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47900" cy="1691640"/>
                  <wp:effectExtent l="0" t="0" r="0" b="3810"/>
                  <wp:docPr id="16" name="Obraz 16" descr="https://lh5.googleusercontent.com/qQxMCLfqSkLPoYMM18Egn2yZ_MUtkeg4QrP814sfH2ku_4iMz9IR3HCqKRtLOjcMfaiD1iQasW6aQmYJTQttadf7ftQeuL9-AXCmln5xg6MYfDs2vTFj7n-QuixzI2cTbT_YOV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https://lh5.googleusercontent.com/qQxMCLfqSkLPoYMM18Egn2yZ_MUtkeg4QrP814sfH2ku_4iMz9IR3HCqKRtLOjcMfaiD1iQasW6aQmYJTQttadf7ftQeuL9-AXCmln5xg6MYfDs2vTFj7n-QuixzI2cTbT_YOV_-"/>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47900" cy="16916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lastRenderedPageBreak/>
              <w:t>Cotinus</w:t>
            </w:r>
            <w:proofErr w:type="spellEnd"/>
          </w:p>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Coggygria</w:t>
            </w:r>
            <w:proofErr w:type="spellEnd"/>
          </w:p>
          <w:p w:rsidR="00501907" w:rsidRPr="00501907" w:rsidRDefault="00501907">
            <w:pPr>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t>'</w:t>
            </w:r>
            <w:proofErr w:type="spellStart"/>
            <w:r w:rsidRPr="00501907">
              <w:rPr>
                <w:rFonts w:ascii="Times New Roman" w:hAnsi="Times New Roman" w:cs="Times New Roman"/>
                <w:b/>
                <w:bCs/>
                <w:i/>
                <w:iCs/>
                <w:color w:val="000000"/>
                <w:kern w:val="36"/>
                <w:sz w:val="24"/>
                <w:szCs w:val="24"/>
              </w:rPr>
              <w:t>Royal</w:t>
            </w:r>
            <w:proofErr w:type="spellEnd"/>
            <w:r w:rsidRPr="00501907">
              <w:rPr>
                <w:rFonts w:ascii="Times New Roman" w:hAnsi="Times New Roman" w:cs="Times New Roman"/>
                <w:b/>
                <w:bCs/>
                <w:i/>
                <w:iCs/>
                <w:color w:val="000000"/>
                <w:kern w:val="36"/>
                <w:sz w:val="24"/>
                <w:szCs w:val="24"/>
              </w:rPr>
              <w:t xml:space="preserve"> Purple'</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Perukowiec podolski '</w:t>
            </w:r>
            <w:proofErr w:type="spellStart"/>
            <w:r w:rsidRPr="00501907">
              <w:rPr>
                <w:rFonts w:ascii="Times New Roman" w:hAnsi="Times New Roman" w:cs="Times New Roman"/>
                <w:b/>
                <w:bCs/>
                <w:i/>
                <w:color w:val="000000"/>
                <w:sz w:val="24"/>
                <w:szCs w:val="24"/>
              </w:rPr>
              <w:t>Royal</w:t>
            </w:r>
            <w:proofErr w:type="spellEnd"/>
            <w:r w:rsidRPr="00501907">
              <w:rPr>
                <w:rFonts w:ascii="Times New Roman" w:hAnsi="Times New Roman" w:cs="Times New Roman"/>
                <w:b/>
                <w:bCs/>
                <w:i/>
                <w:color w:val="000000"/>
                <w:sz w:val="24"/>
                <w:szCs w:val="24"/>
              </w:rPr>
              <w:t xml:space="preserve"> Purple'</w:t>
            </w:r>
          </w:p>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Duży krzew o oryginalnym zabarwieniu i efektownych kwiatostanach.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194560" cy="1988820"/>
                  <wp:effectExtent l="0" t="0" r="0" b="0"/>
                  <wp:docPr id="15" name="Obraz 15" descr="https://lh4.googleusercontent.com/AEPRf-xJhje8TA3QWF_tmWZZ_fc90sRMF4lJ0OsXi4EwH6EpuR7mUFPybjMTLQjD-LykR4NzPjNZv48_vQamgqZzG_9PTpqrkMc0pBmctKt1EIk-a1yH1vBigfrKgD1jPyn7m9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https://lh4.googleusercontent.com/AEPRf-xJhje8TA3QWF_tmWZZ_fc90sRMF4lJ0OsXi4EwH6EpuR7mUFPybjMTLQjD-LykR4NzPjNZv48_vQamgqZzG_9PTpqrkMc0pBmctKt1EIk-a1yH1vBigfrKgD1jPyn7m9dP"/>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94560" cy="198882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t>Prunus</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laurocerasus</w:t>
            </w:r>
            <w:proofErr w:type="spellEnd"/>
            <w:r w:rsidRPr="00501907">
              <w:rPr>
                <w:rFonts w:ascii="Times New Roman" w:hAnsi="Times New Roman" w:cs="Times New Roman"/>
                <w:b/>
                <w:bCs/>
                <w:i/>
                <w:iCs/>
                <w:color w:val="000000"/>
                <w:sz w:val="24"/>
                <w:szCs w:val="24"/>
              </w:rPr>
              <w:t xml:space="preserve"> </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iCs/>
                <w:color w:val="000000"/>
                <w:sz w:val="24"/>
                <w:szCs w:val="24"/>
              </w:rPr>
              <w:t>Laurowiśnia</w:t>
            </w:r>
            <w:r w:rsidRPr="00501907">
              <w:rPr>
                <w:rFonts w:ascii="Times New Roman" w:hAnsi="Times New Roman" w:cs="Times New Roman"/>
                <w:b/>
                <w:bCs/>
                <w:color w:val="000000"/>
                <w:sz w:val="24"/>
                <w:szCs w:val="24"/>
              </w:rPr>
              <w:t xml:space="preserve"> wschodnia</w:t>
            </w:r>
          </w:p>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color w:val="000000"/>
                <w:sz w:val="24"/>
                <w:szCs w:val="24"/>
              </w:rPr>
              <w:t>Ciemnozielone , błyszczące liście, białe kwiatostany.</w:t>
            </w:r>
            <w:r w:rsidRPr="00501907">
              <w:rPr>
                <w:rFonts w:ascii="Times New Roman" w:hAnsi="Times New Roman" w:cs="Times New Roman"/>
                <w:b/>
                <w:bCs/>
                <w:color w:val="000000"/>
                <w:sz w:val="24"/>
                <w:szCs w:val="24"/>
              </w:rPr>
              <w:t xml:space="preserve">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25040" cy="1684020"/>
                  <wp:effectExtent l="0" t="0" r="3810" b="0"/>
                  <wp:docPr id="14" name="Obraz 14" descr="https://lh6.googleusercontent.com/-AE2eB3Da4lMFaAxKqP_d3yfbjKkW_KUdMjQkZMd0iKyWSB8cqqJATUM-4b_3E1AafJyFtMVcw2PTONvpq6-QcecxO983ZWn4weffzGE0w6C7n_liIu8RRNWlr5282IdVnq4bQl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https://lh6.googleusercontent.com/-AE2eB3Da4lMFaAxKqP_d3yfbjKkW_KUdMjQkZMd0iKyWSB8cqqJATUM-4b_3E1AafJyFtMVcw2PTONvpq6-QcecxO983ZWn4weffzGE0w6C7n_liIu8RRNWlr5282IdVnq4bQlw"/>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25040" cy="168402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t>Buxus</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sempervirens</w:t>
            </w:r>
            <w:proofErr w:type="spellEnd"/>
            <w:r w:rsidRPr="00501907">
              <w:rPr>
                <w:rFonts w:ascii="Times New Roman" w:hAnsi="Times New Roman" w:cs="Times New Roman"/>
                <w:b/>
                <w:bCs/>
                <w:i/>
                <w:iCs/>
                <w:color w:val="000000"/>
                <w:sz w:val="24"/>
                <w:szCs w:val="24"/>
              </w:rPr>
              <w:t xml:space="preserve"> </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color w:val="000000"/>
                <w:kern w:val="36"/>
                <w:sz w:val="24"/>
                <w:szCs w:val="24"/>
              </w:rPr>
            </w:pPr>
            <w:r w:rsidRPr="00501907">
              <w:rPr>
                <w:rFonts w:ascii="Times New Roman" w:hAnsi="Times New Roman" w:cs="Times New Roman"/>
                <w:b/>
                <w:bCs/>
                <w:color w:val="000000"/>
                <w:kern w:val="36"/>
                <w:sz w:val="24"/>
                <w:szCs w:val="24"/>
              </w:rPr>
              <w:t>Bukszpan</w:t>
            </w:r>
          </w:p>
          <w:p w:rsidR="00501907" w:rsidRPr="00501907" w:rsidRDefault="00501907">
            <w:pPr>
              <w:textAlignment w:val="baseline"/>
              <w:outlineLvl w:val="0"/>
              <w:rPr>
                <w:rFonts w:ascii="Times New Roman" w:hAnsi="Times New Roman" w:cs="Times New Roman"/>
                <w:b/>
                <w:bCs/>
                <w:color w:val="000000"/>
                <w:kern w:val="36"/>
                <w:sz w:val="24"/>
                <w:szCs w:val="24"/>
              </w:rPr>
            </w:pPr>
            <w:proofErr w:type="spellStart"/>
            <w:r w:rsidRPr="00501907">
              <w:rPr>
                <w:rFonts w:ascii="Times New Roman" w:hAnsi="Times New Roman" w:cs="Times New Roman"/>
                <w:b/>
                <w:bCs/>
                <w:color w:val="000000"/>
                <w:kern w:val="36"/>
                <w:sz w:val="24"/>
                <w:szCs w:val="24"/>
              </w:rPr>
              <w:t>wieczniezielony</w:t>
            </w:r>
            <w:proofErr w:type="spellEnd"/>
            <w:r w:rsidRPr="00501907">
              <w:rPr>
                <w:rFonts w:ascii="Times New Roman" w:hAnsi="Times New Roman" w:cs="Times New Roman"/>
                <w:b/>
                <w:bCs/>
                <w:color w:val="000000"/>
                <w:kern w:val="36"/>
                <w:sz w:val="24"/>
                <w:szCs w:val="24"/>
              </w:rPr>
              <w:t xml:space="preserve"> </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Zimozielony, </w:t>
            </w:r>
            <w:proofErr w:type="spellStart"/>
            <w:r w:rsidRPr="00501907">
              <w:rPr>
                <w:rFonts w:ascii="Times New Roman" w:hAnsi="Times New Roman" w:cs="Times New Roman"/>
                <w:color w:val="000000"/>
                <w:sz w:val="24"/>
                <w:szCs w:val="24"/>
              </w:rPr>
              <w:t>wolnorosnący</w:t>
            </w:r>
            <w:proofErr w:type="spellEnd"/>
            <w:r w:rsidRPr="00501907">
              <w:rPr>
                <w:rFonts w:ascii="Times New Roman" w:hAnsi="Times New Roman" w:cs="Times New Roman"/>
                <w:color w:val="000000"/>
                <w:sz w:val="24"/>
                <w:szCs w:val="24"/>
              </w:rPr>
              <w:t>, gęsty krzew.</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25040" cy="1638300"/>
                  <wp:effectExtent l="0" t="0" r="3810" b="0"/>
                  <wp:docPr id="13" name="Obraz 13" descr="https://lh4.googleusercontent.com/IqorUa3tgnAV3sT8noOKQOcxTjkVP0d76mYbUINXzoY57nLdtjA2rErZHjopsC1QXSqXOeP4kfcKepD1yJKvAIkYMfbk440ZzzR8-JZyyKk7E3OXnTDQZ7Q1k4VUd9ZpRyYhe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https://lh4.googleusercontent.com/IqorUa3tgnAV3sT8noOKQOcxTjkVP0d76mYbUINXzoY57nLdtjA2rErZHjopsC1QXSqXOeP4kfcKepD1yJKvAIkYMfbk440ZzzR8-JZyyKk7E3OXnTDQZ7Q1k4VUd9ZpRyYheGa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25040" cy="163830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lastRenderedPageBreak/>
              <w:br/>
            </w:r>
            <w:proofErr w:type="spellStart"/>
            <w:r w:rsidRPr="00501907">
              <w:rPr>
                <w:rFonts w:ascii="Times New Roman" w:hAnsi="Times New Roman" w:cs="Times New Roman"/>
                <w:b/>
                <w:bCs/>
                <w:i/>
                <w:iCs/>
                <w:color w:val="000000"/>
                <w:kern w:val="36"/>
                <w:sz w:val="24"/>
                <w:szCs w:val="24"/>
              </w:rPr>
              <w:t>Thuja</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occidentalis</w:t>
            </w:r>
            <w:proofErr w:type="spellEnd"/>
          </w:p>
          <w:p w:rsidR="00501907" w:rsidRPr="00501907" w:rsidRDefault="00501907">
            <w:pPr>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t>'</w:t>
            </w:r>
            <w:proofErr w:type="spellStart"/>
            <w:r w:rsidRPr="00501907">
              <w:rPr>
                <w:rFonts w:ascii="Times New Roman" w:hAnsi="Times New Roman" w:cs="Times New Roman"/>
                <w:b/>
                <w:bCs/>
                <w:i/>
                <w:iCs/>
                <w:color w:val="000000"/>
                <w:kern w:val="36"/>
                <w:sz w:val="24"/>
                <w:szCs w:val="24"/>
              </w:rPr>
              <w:t>Smaragd</w:t>
            </w:r>
            <w:proofErr w:type="spellEnd"/>
            <w:r w:rsidRPr="00501907">
              <w:rPr>
                <w:rFonts w:ascii="Times New Roman" w:hAnsi="Times New Roman" w:cs="Times New Roman"/>
                <w:b/>
                <w:bCs/>
                <w:i/>
                <w:iCs/>
                <w:color w:val="000000"/>
                <w:kern w:val="36"/>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br/>
              <w:t>Żywotnik  zachodni '</w:t>
            </w:r>
            <w:proofErr w:type="spellStart"/>
            <w:r w:rsidRPr="00501907">
              <w:rPr>
                <w:rFonts w:ascii="Times New Roman" w:hAnsi="Times New Roman" w:cs="Times New Roman"/>
                <w:b/>
                <w:bCs/>
                <w:i/>
                <w:color w:val="000000"/>
                <w:sz w:val="24"/>
                <w:szCs w:val="24"/>
              </w:rPr>
              <w:t>Smaragd</w:t>
            </w:r>
            <w:proofErr w:type="spellEnd"/>
            <w:r w:rsidRPr="00501907">
              <w:rPr>
                <w:rFonts w:ascii="Times New Roman" w:hAnsi="Times New Roman" w:cs="Times New Roman"/>
                <w:b/>
                <w:bCs/>
                <w:color w:val="000000"/>
                <w:sz w:val="24"/>
                <w:szCs w:val="24"/>
              </w:rPr>
              <w:t>'</w:t>
            </w:r>
          </w:p>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Jedna z najlepszych stożkowych odmian żywotnika, o średnio silnym wzroście.</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63140" cy="2004060"/>
                  <wp:effectExtent l="0" t="0" r="3810" b="0"/>
                  <wp:docPr id="12" name="Obraz 12" descr="https://lh6.googleusercontent.com/0VtzypLfae0X6LSMH6d17ybDOUM1K-JJtzof8L_jNHIhuoa2Il7e0rjZrZPy6vK7bECwEy23crPai-lCg7vA7GSbBTfMReMRhkLKaa3KNSrtbRQcREwkcdnpozqgs5sf9J00QC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https://lh6.googleusercontent.com/0VtzypLfae0X6LSMH6d17ybDOUM1K-JJtzof8L_jNHIhuoa2Il7e0rjZrZPy6vK7bECwEy23crPai-lCg7vA7GSbBTfMReMRhkLKaa3KNSrtbRQcREwkcdnpozqgs5sf9J00QCn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63140" cy="200406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textAlignment w:val="baseline"/>
              <w:outlineLvl w:val="0"/>
              <w:rPr>
                <w:rFonts w:ascii="Times New Roman" w:hAnsi="Times New Roman" w:cs="Times New Roman"/>
                <w:b/>
                <w:bCs/>
                <w:i/>
                <w:iCs/>
                <w:color w:val="000000"/>
                <w:kern w:val="36"/>
                <w:sz w:val="24"/>
                <w:szCs w:val="24"/>
              </w:rPr>
            </w:pPr>
          </w:p>
          <w:p w:rsidR="00501907" w:rsidRPr="00501907" w:rsidRDefault="00501907">
            <w:pPr>
              <w:textAlignment w:val="baseline"/>
              <w:outlineLvl w:val="0"/>
              <w:rPr>
                <w:rFonts w:ascii="Times New Roman" w:hAnsi="Times New Roman" w:cs="Times New Roman"/>
                <w:b/>
                <w:bCs/>
                <w:i/>
                <w:iCs/>
                <w:color w:val="000000"/>
                <w:kern w:val="36"/>
                <w:sz w:val="24"/>
                <w:szCs w:val="24"/>
              </w:rPr>
            </w:pPr>
          </w:p>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Pinus</w:t>
            </w:r>
            <w:proofErr w:type="spellEnd"/>
            <w:r w:rsidRPr="00501907">
              <w:rPr>
                <w:rFonts w:ascii="Times New Roman" w:hAnsi="Times New Roman" w:cs="Times New Roman"/>
                <w:b/>
                <w:bCs/>
                <w:i/>
                <w:iCs/>
                <w:color w:val="000000"/>
                <w:kern w:val="36"/>
                <w:sz w:val="24"/>
                <w:szCs w:val="24"/>
              </w:rPr>
              <w:t xml:space="preserve"> </w:t>
            </w:r>
            <w:proofErr w:type="spellStart"/>
            <w:r w:rsidRPr="00501907">
              <w:rPr>
                <w:rFonts w:ascii="Times New Roman" w:hAnsi="Times New Roman" w:cs="Times New Roman"/>
                <w:b/>
                <w:bCs/>
                <w:i/>
                <w:iCs/>
                <w:color w:val="000000"/>
                <w:kern w:val="36"/>
                <w:sz w:val="24"/>
                <w:szCs w:val="24"/>
              </w:rPr>
              <w:t>mugo</w:t>
            </w:r>
            <w:proofErr w:type="spellEnd"/>
          </w:p>
          <w:p w:rsidR="00501907" w:rsidRPr="00501907" w:rsidRDefault="00501907">
            <w:pPr>
              <w:textAlignment w:val="baseline"/>
              <w:outlineLvl w:val="0"/>
              <w:rPr>
                <w:rFonts w:ascii="Times New Roman" w:hAnsi="Times New Roman" w:cs="Times New Roman"/>
                <w:b/>
                <w:bCs/>
                <w:i/>
                <w:iCs/>
                <w:color w:val="000000"/>
                <w:kern w:val="36"/>
                <w:sz w:val="24"/>
                <w:szCs w:val="24"/>
              </w:rPr>
            </w:pPr>
            <w:r w:rsidRPr="00501907">
              <w:rPr>
                <w:rFonts w:ascii="Times New Roman" w:hAnsi="Times New Roman" w:cs="Times New Roman"/>
                <w:b/>
                <w:bCs/>
                <w:i/>
                <w:iCs/>
                <w:color w:val="000000"/>
                <w:kern w:val="36"/>
                <w:sz w:val="24"/>
                <w:szCs w:val="24"/>
              </w:rPr>
              <w:t>'Mops'</w:t>
            </w:r>
          </w:p>
          <w:p w:rsidR="00501907" w:rsidRPr="00501907" w:rsidRDefault="00501907">
            <w:pPr>
              <w:spacing w:before="100" w:beforeAutospacing="1" w:after="100" w:afterAutospacing="1"/>
              <w:ind w:left="360"/>
              <w:textAlignment w:val="baseline"/>
              <w:rPr>
                <w:rFonts w:ascii="Times New Roman" w:hAnsi="Times New Roman" w:cs="Times New Roman"/>
                <w:b/>
                <w:bCs/>
                <w:color w:val="000000"/>
                <w:sz w:val="24"/>
                <w:szCs w:val="24"/>
              </w:rPr>
            </w:pP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b/>
                <w:bCs/>
                <w:color w:val="000000"/>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Sosna górska '</w:t>
            </w:r>
            <w:r w:rsidRPr="00501907">
              <w:rPr>
                <w:rFonts w:ascii="Times New Roman" w:hAnsi="Times New Roman" w:cs="Times New Roman"/>
                <w:b/>
                <w:bCs/>
                <w:i/>
                <w:color w:val="000000"/>
                <w:sz w:val="24"/>
                <w:szCs w:val="24"/>
              </w:rPr>
              <w:t>Mops</w:t>
            </w:r>
            <w:r w:rsidRPr="00501907">
              <w:rPr>
                <w:rFonts w:ascii="Times New Roman" w:hAnsi="Times New Roman" w:cs="Times New Roman"/>
                <w:b/>
                <w:bCs/>
                <w:color w:val="000000"/>
                <w:sz w:val="24"/>
                <w:szCs w:val="24"/>
              </w:rPr>
              <w:t>'</w:t>
            </w:r>
          </w:p>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Popularna odmiana kosodrzewiny o bardzo zwartym, regularnym, kulistym pokroju.</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25040" cy="1303020"/>
                  <wp:effectExtent l="0" t="0" r="3810" b="0"/>
                  <wp:docPr id="11" name="Obraz 11" descr="https://lh3.googleusercontent.com/4skx5R-OKiwWNvc3b2nMNXAoVLwTsD9S760LaCrjzZzsCSRLH2_9bokB6Jvm6GT6cQnh8TmWE_VbnovpfPaSTG1lNYkXfPkIlYwALQMzT8F3TXL-CET9sfe_GmgcAa0nA6Emv7u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https://lh3.googleusercontent.com/4skx5R-OKiwWNvc3b2nMNXAoVLwTsD9S760LaCrjzZzsCSRLH2_9bokB6Jvm6GT6cQnh8TmWE_VbnovpfPaSTG1lNYkXfPkIlYwALQMzT8F3TXL-CET9sfe_GmgcAa0nA6Emv7uj"/>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25040" cy="130302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after="140"/>
              <w:rPr>
                <w:rFonts w:ascii="Times New Roman" w:hAnsi="Times New Roman" w:cs="Times New Roman"/>
                <w:sz w:val="24"/>
                <w:szCs w:val="24"/>
              </w:rPr>
            </w:pPr>
            <w:proofErr w:type="spellStart"/>
            <w:r w:rsidRPr="00501907">
              <w:rPr>
                <w:rFonts w:ascii="Times New Roman" w:hAnsi="Times New Roman" w:cs="Times New Roman"/>
                <w:b/>
                <w:bCs/>
                <w:color w:val="000000"/>
                <w:sz w:val="24"/>
                <w:szCs w:val="24"/>
              </w:rPr>
              <w:t>Rhododendron</w:t>
            </w:r>
            <w:proofErr w:type="spellEnd"/>
            <w:r w:rsidRPr="00501907">
              <w:rPr>
                <w:rFonts w:ascii="Times New Roman" w:hAnsi="Times New Roman" w:cs="Times New Roman"/>
                <w:b/>
                <w:bCs/>
                <w:color w:val="000000"/>
                <w:sz w:val="24"/>
                <w:szCs w:val="24"/>
              </w:rPr>
              <w:t xml:space="preserve"> '</w:t>
            </w:r>
            <w:proofErr w:type="spellStart"/>
            <w:r w:rsidRPr="00501907">
              <w:rPr>
                <w:rFonts w:ascii="Times New Roman" w:hAnsi="Times New Roman" w:cs="Times New Roman"/>
                <w:b/>
                <w:bCs/>
                <w:i/>
                <w:color w:val="000000"/>
                <w:sz w:val="24"/>
                <w:szCs w:val="24"/>
              </w:rPr>
              <w:t>Fireball</w:t>
            </w:r>
            <w:proofErr w:type="spellEnd"/>
            <w:r w:rsidRPr="00501907">
              <w:rPr>
                <w:rFonts w:ascii="Times New Roman" w:hAnsi="Times New Roman" w:cs="Times New Roman"/>
                <w:b/>
                <w:bCs/>
                <w:color w:val="000000"/>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A</w:t>
            </w:r>
            <w:r w:rsidRPr="00501907">
              <w:rPr>
                <w:rFonts w:ascii="Times New Roman" w:hAnsi="Times New Roman" w:cs="Times New Roman"/>
                <w:b/>
                <w:bCs/>
                <w:i/>
                <w:iCs/>
                <w:color w:val="000000"/>
                <w:sz w:val="24"/>
                <w:szCs w:val="24"/>
              </w:rPr>
              <w:t>zalia</w:t>
            </w:r>
            <w:r w:rsidRPr="00501907">
              <w:rPr>
                <w:rFonts w:ascii="Times New Roman" w:hAnsi="Times New Roman" w:cs="Times New Roman"/>
                <w:b/>
                <w:bCs/>
                <w:color w:val="000000"/>
                <w:sz w:val="24"/>
                <w:szCs w:val="24"/>
              </w:rPr>
              <w:t xml:space="preserve"> '</w:t>
            </w:r>
            <w:proofErr w:type="spellStart"/>
            <w:r w:rsidRPr="00501907">
              <w:rPr>
                <w:rFonts w:ascii="Times New Roman" w:hAnsi="Times New Roman" w:cs="Times New Roman"/>
                <w:b/>
                <w:bCs/>
                <w:i/>
                <w:iCs/>
                <w:color w:val="000000"/>
                <w:sz w:val="24"/>
                <w:szCs w:val="24"/>
              </w:rPr>
              <w:t>Fireball</w:t>
            </w:r>
            <w:proofErr w:type="spellEnd"/>
            <w:r w:rsidRPr="00501907">
              <w:rPr>
                <w:rFonts w:ascii="Times New Roman" w:hAnsi="Times New Roman" w:cs="Times New Roman"/>
                <w:b/>
                <w:bCs/>
                <w:color w:val="000000"/>
                <w:sz w:val="24"/>
                <w:szCs w:val="24"/>
              </w:rPr>
              <w:t xml:space="preserve">' </w:t>
            </w:r>
          </w:p>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Kwiaty ciemnoczerwone, z lekkim pomarańczowym odcieniem, szeroko otwarte, z płatkami częściowo odgiętymi do tyłu, zebrane po około 10 sztuk w efektowne, kuliste kwiatostany.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40280" cy="1577340"/>
                  <wp:effectExtent l="0" t="0" r="7620" b="3810"/>
                  <wp:docPr id="10" name="Obraz 10" descr="https://lh6.googleusercontent.com/odzzOG-BVBPBG446cWjn3le6yLca4rK0yZFUXp9nYTlx4ROFac2LafxDsnWvGw6-Ooh8r61AjVtm1fEoFKJx4t4S7hQ7_u5GEtNZeQKE0hVorGLdHlNeoUUc_wZY8VZLGPnV_Vc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https://lh6.googleusercontent.com/odzzOG-BVBPBG446cWjn3le6yLca4rK0yZFUXp9nYTlx4ROFac2LafxDsnWvGw6-Ooh8r61AjVtm1fEoFKJx4t4S7hQ7_u5GEtNZeQKE0hVorGLdHlNeoUUc_wZY8VZLGPnV_VcW"/>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40280" cy="15773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textAlignment w:val="baseline"/>
              <w:outlineLvl w:val="0"/>
              <w:rPr>
                <w:rFonts w:ascii="Times New Roman" w:hAnsi="Times New Roman" w:cs="Times New Roman"/>
                <w:b/>
                <w:bCs/>
                <w:color w:val="000000"/>
                <w:kern w:val="36"/>
                <w:sz w:val="24"/>
                <w:szCs w:val="24"/>
              </w:rPr>
            </w:pPr>
            <w:proofErr w:type="spellStart"/>
            <w:r w:rsidRPr="00501907">
              <w:rPr>
                <w:rFonts w:ascii="Times New Roman" w:hAnsi="Times New Roman" w:cs="Times New Roman"/>
                <w:b/>
                <w:bCs/>
                <w:color w:val="000000"/>
                <w:kern w:val="36"/>
                <w:sz w:val="24"/>
                <w:szCs w:val="24"/>
              </w:rPr>
              <w:t>Spiraea</w:t>
            </w:r>
            <w:proofErr w:type="spellEnd"/>
            <w:r w:rsidRPr="00501907">
              <w:rPr>
                <w:rFonts w:ascii="Times New Roman" w:hAnsi="Times New Roman" w:cs="Times New Roman"/>
                <w:b/>
                <w:bCs/>
                <w:color w:val="000000"/>
                <w:kern w:val="36"/>
                <w:sz w:val="24"/>
                <w:szCs w:val="24"/>
              </w:rPr>
              <w:t xml:space="preserve"> </w:t>
            </w:r>
            <w:proofErr w:type="spellStart"/>
            <w:r w:rsidRPr="00501907">
              <w:rPr>
                <w:rFonts w:ascii="Times New Roman" w:hAnsi="Times New Roman" w:cs="Times New Roman"/>
                <w:b/>
                <w:bCs/>
                <w:color w:val="000000"/>
                <w:kern w:val="36"/>
                <w:sz w:val="24"/>
                <w:szCs w:val="24"/>
              </w:rPr>
              <w:t>japonica</w:t>
            </w:r>
            <w:proofErr w:type="spellEnd"/>
          </w:p>
          <w:p w:rsidR="00501907" w:rsidRPr="00501907" w:rsidRDefault="00501907">
            <w:pPr>
              <w:textAlignment w:val="baseline"/>
              <w:outlineLvl w:val="0"/>
              <w:rPr>
                <w:rFonts w:ascii="Times New Roman" w:hAnsi="Times New Roman" w:cs="Times New Roman"/>
                <w:b/>
                <w:bCs/>
                <w:color w:val="000000"/>
                <w:kern w:val="36"/>
                <w:sz w:val="24"/>
                <w:szCs w:val="24"/>
              </w:rPr>
            </w:pPr>
            <w:r w:rsidRPr="00501907">
              <w:rPr>
                <w:rFonts w:ascii="Times New Roman" w:hAnsi="Times New Roman" w:cs="Times New Roman"/>
                <w:b/>
                <w:bCs/>
                <w:color w:val="000000"/>
                <w:kern w:val="36"/>
                <w:sz w:val="24"/>
                <w:szCs w:val="24"/>
              </w:rPr>
              <w:t>'</w:t>
            </w:r>
            <w:proofErr w:type="spellStart"/>
            <w:r w:rsidRPr="00501907">
              <w:rPr>
                <w:rFonts w:ascii="Times New Roman" w:hAnsi="Times New Roman" w:cs="Times New Roman"/>
                <w:b/>
                <w:bCs/>
                <w:i/>
                <w:color w:val="000000"/>
                <w:kern w:val="36"/>
                <w:sz w:val="24"/>
                <w:szCs w:val="24"/>
              </w:rPr>
              <w:t>Goldflame</w:t>
            </w:r>
            <w:proofErr w:type="spellEnd"/>
            <w:r w:rsidRPr="00501907">
              <w:rPr>
                <w:rFonts w:ascii="Times New Roman" w:hAnsi="Times New Roman" w:cs="Times New Roman"/>
                <w:b/>
                <w:bCs/>
                <w:color w:val="000000"/>
                <w:kern w:val="36"/>
                <w:sz w:val="24"/>
                <w:szCs w:val="24"/>
              </w:rPr>
              <w:t>'</w:t>
            </w:r>
          </w:p>
          <w:p w:rsidR="00501907" w:rsidRPr="00501907" w:rsidRDefault="00501907">
            <w:pPr>
              <w:spacing w:before="100" w:beforeAutospacing="1" w:after="100" w:afterAutospacing="1"/>
              <w:ind w:left="360"/>
              <w:textAlignment w:val="baseline"/>
              <w:rPr>
                <w:rFonts w:ascii="Times New Roman" w:hAnsi="Times New Roman" w:cs="Times New Roman"/>
                <w:b/>
                <w:bCs/>
                <w:color w:val="000000"/>
                <w:sz w:val="24"/>
                <w:szCs w:val="24"/>
              </w:rPr>
            </w:pP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color w:val="000000"/>
                <w:kern w:val="36"/>
                <w:sz w:val="24"/>
                <w:szCs w:val="24"/>
              </w:rPr>
            </w:pPr>
            <w:r w:rsidRPr="00501907">
              <w:rPr>
                <w:rFonts w:ascii="Times New Roman" w:hAnsi="Times New Roman" w:cs="Times New Roman"/>
                <w:b/>
                <w:bCs/>
                <w:color w:val="000000"/>
                <w:kern w:val="36"/>
                <w:sz w:val="24"/>
                <w:szCs w:val="24"/>
              </w:rPr>
              <w:t>Tawuła japońska '</w:t>
            </w:r>
            <w:proofErr w:type="spellStart"/>
            <w:r w:rsidRPr="00501907">
              <w:rPr>
                <w:rFonts w:ascii="Times New Roman" w:hAnsi="Times New Roman" w:cs="Times New Roman"/>
                <w:b/>
                <w:bCs/>
                <w:i/>
                <w:color w:val="000000"/>
                <w:kern w:val="36"/>
                <w:sz w:val="24"/>
                <w:szCs w:val="24"/>
              </w:rPr>
              <w:t>Goldflame</w:t>
            </w:r>
            <w:proofErr w:type="spellEnd"/>
            <w:r w:rsidRPr="00501907">
              <w:rPr>
                <w:rFonts w:ascii="Times New Roman" w:hAnsi="Times New Roman" w:cs="Times New Roman"/>
                <w:b/>
                <w:bCs/>
                <w:color w:val="000000"/>
                <w:kern w:val="36"/>
                <w:sz w:val="24"/>
                <w:szCs w:val="24"/>
              </w:rPr>
              <w:t>'</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Kwiaty różowe.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40280" cy="1676400"/>
                  <wp:effectExtent l="0" t="0" r="7620" b="0"/>
                  <wp:docPr id="9" name="Obraz 9" descr="https://lh6.googleusercontent.com/Iag0m1CZuPW-wsOSPlDD_qMXxDuVNin_tYQQq6scRT7CKHpQRjDcv-Q6rYuvprdG_9fphqLUj9fMnTtRaSQXDXdEa9Y6xIcGIOqncF2GwYOoNlFGeztast21_v2ozeYCsXbpEL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https://lh6.googleusercontent.com/Iag0m1CZuPW-wsOSPlDD_qMXxDuVNin_tYQQq6scRT7CKHpQRjDcv-Q6rYuvprdG_9fphqLUj9fMnTtRaSQXDXdEa9Y6xIcGIOqncF2GwYOoNlFGeztast21_v2ozeYCsXbpELC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40280" cy="167640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1"/>
              <w:rPr>
                <w:rFonts w:ascii="Times New Roman" w:hAnsi="Times New Roman" w:cs="Times New Roman"/>
                <w:b/>
                <w:bCs/>
                <w:i/>
                <w:color w:val="000000"/>
                <w:sz w:val="24"/>
                <w:szCs w:val="24"/>
              </w:rPr>
            </w:pPr>
            <w:proofErr w:type="spellStart"/>
            <w:r w:rsidRPr="00501907">
              <w:rPr>
                <w:rFonts w:ascii="Times New Roman" w:hAnsi="Times New Roman" w:cs="Times New Roman"/>
                <w:b/>
                <w:bCs/>
                <w:i/>
                <w:color w:val="000000"/>
                <w:sz w:val="24"/>
                <w:szCs w:val="24"/>
              </w:rPr>
              <w:lastRenderedPageBreak/>
              <w:t>Hydrangea</w:t>
            </w:r>
            <w:proofErr w:type="spellEnd"/>
            <w:r w:rsidRPr="00501907">
              <w:rPr>
                <w:rFonts w:ascii="Times New Roman" w:hAnsi="Times New Roman" w:cs="Times New Roman"/>
                <w:b/>
                <w:bCs/>
                <w:i/>
                <w:color w:val="000000"/>
                <w:sz w:val="24"/>
                <w:szCs w:val="24"/>
              </w:rPr>
              <w:br/>
            </w:r>
            <w:proofErr w:type="spellStart"/>
            <w:r w:rsidRPr="00501907">
              <w:rPr>
                <w:rFonts w:ascii="Times New Roman" w:hAnsi="Times New Roman" w:cs="Times New Roman"/>
                <w:b/>
                <w:bCs/>
                <w:i/>
                <w:color w:val="000000"/>
                <w:sz w:val="24"/>
                <w:szCs w:val="24"/>
              </w:rPr>
              <w:t>anomala</w:t>
            </w:r>
            <w:proofErr w:type="spellEnd"/>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Hortensja pnąca</w:t>
            </w:r>
          </w:p>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Cienioznośne, mrozoodporne pnącze.</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40280" cy="1531620"/>
                  <wp:effectExtent l="0" t="0" r="7620" b="0"/>
                  <wp:docPr id="8" name="Obraz 8" descr="https://lh5.googleusercontent.com/_Ak-oVQy6bXd-GAGcaRB-YLgNsWU8G-tae9tHKY_rmLGXY7o6WpI0YQjTG8Q3u5bYWPY5p8Rg5gS4Avr5datgwZ1MU3xbX3EDMKndCqQ0hTvDfyjgkY9MWsQFPxN0HbIENfbBE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https://lh5.googleusercontent.com/_Ak-oVQy6bXd-GAGcaRB-YLgNsWU8G-tae9tHKY_rmLGXY7o6WpI0YQjTG8Q3u5bYWPY5p8Rg5gS4Avr5datgwZ1MU3xbX3EDMKndCqQ0hTvDfyjgkY9MWsQFPxN0HbIENfbBEcy"/>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40280" cy="153162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after="140"/>
              <w:rPr>
                <w:rFonts w:ascii="Times New Roman" w:hAnsi="Times New Roman" w:cs="Times New Roman"/>
                <w:sz w:val="24"/>
                <w:szCs w:val="24"/>
              </w:rPr>
            </w:pPr>
            <w:proofErr w:type="spellStart"/>
            <w:r w:rsidRPr="00501907">
              <w:rPr>
                <w:rFonts w:ascii="Times New Roman" w:hAnsi="Times New Roman" w:cs="Times New Roman"/>
                <w:b/>
                <w:bCs/>
                <w:color w:val="000000"/>
                <w:sz w:val="24"/>
                <w:szCs w:val="24"/>
              </w:rPr>
              <w:t>Prunus</w:t>
            </w:r>
            <w:proofErr w:type="spellEnd"/>
            <w:r w:rsidRPr="00501907">
              <w:rPr>
                <w:rFonts w:ascii="Times New Roman" w:hAnsi="Times New Roman" w:cs="Times New Roman"/>
                <w:b/>
                <w:bCs/>
                <w:color w:val="000000"/>
                <w:sz w:val="24"/>
                <w:szCs w:val="24"/>
              </w:rPr>
              <w:t xml:space="preserve"> </w:t>
            </w:r>
            <w:proofErr w:type="spellStart"/>
            <w:r w:rsidRPr="00501907">
              <w:rPr>
                <w:rFonts w:ascii="Times New Roman" w:hAnsi="Times New Roman" w:cs="Times New Roman"/>
                <w:b/>
                <w:bCs/>
                <w:color w:val="000000"/>
                <w:sz w:val="24"/>
                <w:szCs w:val="24"/>
              </w:rPr>
              <w:t>cerasifera</w:t>
            </w:r>
            <w:proofErr w:type="spellEnd"/>
            <w:r w:rsidRPr="00501907">
              <w:rPr>
                <w:rFonts w:ascii="Times New Roman" w:hAnsi="Times New Roman" w:cs="Times New Roman"/>
                <w:b/>
                <w:bCs/>
                <w:color w:val="000000"/>
                <w:sz w:val="24"/>
                <w:szCs w:val="24"/>
              </w:rPr>
              <w:t xml:space="preserve"> </w:t>
            </w:r>
          </w:p>
          <w:p w:rsidR="00501907" w:rsidRPr="00501907" w:rsidRDefault="00501907">
            <w:pPr>
              <w:spacing w:after="140" w:line="0" w:lineRule="atLeast"/>
              <w:rPr>
                <w:rFonts w:ascii="Times New Roman" w:hAnsi="Times New Roman" w:cs="Times New Roman"/>
                <w:sz w:val="24"/>
                <w:szCs w:val="24"/>
              </w:rPr>
            </w:pPr>
            <w:r w:rsidRPr="00501907">
              <w:rPr>
                <w:rFonts w:ascii="Times New Roman" w:hAnsi="Times New Roman" w:cs="Times New Roman"/>
                <w:b/>
                <w:bCs/>
                <w:color w:val="000000"/>
                <w:sz w:val="24"/>
                <w:szCs w:val="24"/>
              </w:rPr>
              <w:t>'</w:t>
            </w:r>
            <w:proofErr w:type="spellStart"/>
            <w:r w:rsidRPr="00501907">
              <w:rPr>
                <w:rFonts w:ascii="Times New Roman" w:hAnsi="Times New Roman" w:cs="Times New Roman"/>
                <w:b/>
                <w:bCs/>
                <w:i/>
                <w:color w:val="000000"/>
                <w:sz w:val="24"/>
                <w:szCs w:val="24"/>
              </w:rPr>
              <w:t>Pissardii</w:t>
            </w:r>
            <w:proofErr w:type="spellEnd"/>
            <w:r w:rsidRPr="00501907">
              <w:rPr>
                <w:rFonts w:ascii="Times New Roman" w:hAnsi="Times New Roman" w:cs="Times New Roman"/>
                <w:b/>
                <w:bCs/>
                <w:color w:val="000000"/>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before="240" w:after="120"/>
              <w:textAlignment w:val="baseline"/>
              <w:outlineLvl w:val="0"/>
              <w:rPr>
                <w:rFonts w:ascii="Times New Roman" w:hAnsi="Times New Roman" w:cs="Times New Roman"/>
                <w:b/>
                <w:bCs/>
                <w:color w:val="000000"/>
                <w:kern w:val="36"/>
                <w:sz w:val="24"/>
                <w:szCs w:val="24"/>
              </w:rPr>
            </w:pPr>
            <w:r w:rsidRPr="00501907">
              <w:rPr>
                <w:rFonts w:ascii="Times New Roman" w:hAnsi="Times New Roman" w:cs="Times New Roman"/>
                <w:b/>
                <w:bCs/>
                <w:color w:val="000000"/>
                <w:kern w:val="36"/>
                <w:sz w:val="24"/>
                <w:szCs w:val="24"/>
              </w:rPr>
              <w:t>Śliwa wiśniowa '</w:t>
            </w:r>
            <w:proofErr w:type="spellStart"/>
            <w:r w:rsidRPr="00501907">
              <w:rPr>
                <w:rFonts w:ascii="Times New Roman" w:hAnsi="Times New Roman" w:cs="Times New Roman"/>
                <w:b/>
                <w:bCs/>
                <w:i/>
                <w:color w:val="000000"/>
                <w:kern w:val="36"/>
                <w:sz w:val="24"/>
                <w:szCs w:val="24"/>
              </w:rPr>
              <w:t>Pissardii</w:t>
            </w:r>
            <w:proofErr w:type="spellEnd"/>
            <w:r w:rsidRPr="00501907">
              <w:rPr>
                <w:rFonts w:ascii="Times New Roman" w:hAnsi="Times New Roman" w:cs="Times New Roman"/>
                <w:b/>
                <w:bCs/>
                <w:color w:val="000000"/>
                <w:kern w:val="36"/>
                <w:sz w:val="24"/>
                <w:szCs w:val="24"/>
              </w:rPr>
              <w:t>'</w:t>
            </w:r>
          </w:p>
          <w:p w:rsidR="00501907" w:rsidRPr="00501907" w:rsidRDefault="00501907">
            <w:pPr>
              <w:spacing w:after="140"/>
              <w:rPr>
                <w:rFonts w:ascii="Times New Roman" w:hAnsi="Times New Roman" w:cs="Times New Roman"/>
                <w:sz w:val="24"/>
                <w:szCs w:val="24"/>
              </w:rPr>
            </w:pPr>
            <w:r w:rsidRPr="00501907">
              <w:rPr>
                <w:rFonts w:ascii="Times New Roman" w:hAnsi="Times New Roman" w:cs="Times New Roman"/>
                <w:color w:val="000000"/>
                <w:sz w:val="24"/>
                <w:szCs w:val="24"/>
              </w:rPr>
              <w:t>Liście przez cały sezon są ciemnoczerwone.</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186940" cy="2651760"/>
                  <wp:effectExtent l="0" t="0" r="3810" b="0"/>
                  <wp:docPr id="7" name="Obraz 7" descr="https://lh3.googleusercontent.com/pvoW3LgfY8kKbMu-iuEPw30wEyPUtYs_uQRrbSRjbwGdnc7C9PaOfHpJZqzeJsxmAq1yKcuY-4q3BkMGB0MkMHsx4tUPXtYp0hY_FEloHbJUz_FQZjK0FL1wJIk6sqebCxtnRx8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https://lh3.googleusercontent.com/pvoW3LgfY8kKbMu-iuEPw30wEyPUtYs_uQRrbSRjbwGdnc7C9PaOfHpJZqzeJsxmAq1yKcuY-4q3BkMGB0MkMHsx4tUPXtYp0hY_FEloHbJUz_FQZjK0FL1wJIk6sqebCxtnRx8L"/>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186940" cy="265176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Juniperus</w:t>
            </w:r>
            <w:proofErr w:type="spellEnd"/>
          </w:p>
          <w:p w:rsidR="00501907" w:rsidRPr="00501907" w:rsidRDefault="00501907">
            <w:pPr>
              <w:textAlignment w:val="baseline"/>
              <w:outlineLvl w:val="0"/>
              <w:rPr>
                <w:rFonts w:ascii="Times New Roman" w:hAnsi="Times New Roman" w:cs="Times New Roman"/>
                <w:b/>
                <w:bCs/>
                <w:i/>
                <w:iCs/>
                <w:color w:val="000000"/>
                <w:kern w:val="36"/>
                <w:sz w:val="24"/>
                <w:szCs w:val="24"/>
              </w:rPr>
            </w:pPr>
            <w:proofErr w:type="spellStart"/>
            <w:r w:rsidRPr="00501907">
              <w:rPr>
                <w:rFonts w:ascii="Times New Roman" w:hAnsi="Times New Roman" w:cs="Times New Roman"/>
                <w:b/>
                <w:bCs/>
                <w:i/>
                <w:iCs/>
                <w:color w:val="000000"/>
                <w:kern w:val="36"/>
                <w:sz w:val="24"/>
                <w:szCs w:val="24"/>
              </w:rPr>
              <w:t>Pfitzera</w:t>
            </w:r>
            <w:proofErr w:type="spellEnd"/>
            <w:r w:rsidRPr="00501907">
              <w:rPr>
                <w:rFonts w:ascii="Times New Roman" w:hAnsi="Times New Roman" w:cs="Times New Roman"/>
                <w:b/>
                <w:bCs/>
                <w:i/>
                <w:iCs/>
                <w:color w:val="000000"/>
                <w:kern w:val="36"/>
                <w:sz w:val="24"/>
                <w:szCs w:val="24"/>
              </w:rPr>
              <w:t xml:space="preserve"> </w:t>
            </w:r>
          </w:p>
          <w:p w:rsidR="00501907" w:rsidRPr="00501907" w:rsidRDefault="00501907">
            <w:pPr>
              <w:spacing w:line="0" w:lineRule="atLeast"/>
              <w:textAlignment w:val="baseline"/>
              <w:outlineLvl w:val="0"/>
              <w:rPr>
                <w:rFonts w:ascii="Times New Roman" w:hAnsi="Times New Roman" w:cs="Times New Roman"/>
                <w:b/>
                <w:bCs/>
                <w:color w:val="000000"/>
                <w:kern w:val="36"/>
                <w:sz w:val="24"/>
                <w:szCs w:val="24"/>
              </w:rPr>
            </w:pPr>
            <w:r w:rsidRPr="00501907">
              <w:rPr>
                <w:rFonts w:ascii="Times New Roman" w:hAnsi="Times New Roman" w:cs="Times New Roman"/>
                <w:b/>
                <w:bCs/>
                <w:i/>
                <w:iCs/>
                <w:color w:val="000000"/>
                <w:kern w:val="36"/>
                <w:sz w:val="24"/>
                <w:szCs w:val="24"/>
              </w:rPr>
              <w:t>'</w:t>
            </w:r>
            <w:proofErr w:type="spellStart"/>
            <w:r w:rsidRPr="00501907">
              <w:rPr>
                <w:rFonts w:ascii="Times New Roman" w:hAnsi="Times New Roman" w:cs="Times New Roman"/>
                <w:b/>
                <w:bCs/>
                <w:i/>
                <w:iCs/>
                <w:color w:val="000000"/>
                <w:kern w:val="36"/>
                <w:sz w:val="24"/>
                <w:szCs w:val="24"/>
              </w:rPr>
              <w:t>Old</w:t>
            </w:r>
            <w:proofErr w:type="spellEnd"/>
            <w:r w:rsidRPr="00501907">
              <w:rPr>
                <w:rFonts w:ascii="Times New Roman" w:hAnsi="Times New Roman" w:cs="Times New Roman"/>
                <w:b/>
                <w:bCs/>
                <w:i/>
                <w:iCs/>
                <w:color w:val="000000"/>
                <w:kern w:val="36"/>
                <w:sz w:val="24"/>
                <w:szCs w:val="24"/>
              </w:rPr>
              <w:t xml:space="preserve"> Gold</w:t>
            </w:r>
            <w:r w:rsidRPr="00501907">
              <w:rPr>
                <w:rFonts w:ascii="Times New Roman" w:hAnsi="Times New Roman" w:cs="Times New Roman"/>
                <w:b/>
                <w:bCs/>
                <w:color w:val="000000"/>
                <w:kern w:val="36"/>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outlineLvl w:val="0"/>
              <w:rPr>
                <w:rFonts w:ascii="Times New Roman" w:hAnsi="Times New Roman" w:cs="Times New Roman"/>
                <w:b/>
                <w:bCs/>
                <w:kern w:val="36"/>
                <w:sz w:val="24"/>
                <w:szCs w:val="24"/>
              </w:rPr>
            </w:pPr>
            <w:r w:rsidRPr="00501907">
              <w:rPr>
                <w:rFonts w:ascii="Times New Roman" w:hAnsi="Times New Roman" w:cs="Times New Roman"/>
                <w:b/>
                <w:bCs/>
                <w:kern w:val="36"/>
                <w:sz w:val="24"/>
                <w:szCs w:val="24"/>
              </w:rPr>
              <w:t xml:space="preserve"> </w:t>
            </w:r>
            <w:r w:rsidRPr="00501907">
              <w:rPr>
                <w:rFonts w:ascii="Times New Roman" w:hAnsi="Times New Roman" w:cs="Times New Roman"/>
                <w:b/>
                <w:bCs/>
                <w:color w:val="000000"/>
                <w:kern w:val="36"/>
                <w:sz w:val="24"/>
                <w:szCs w:val="24"/>
              </w:rPr>
              <w:t>Jałowiec płożący</w:t>
            </w:r>
          </w:p>
          <w:p w:rsidR="00501907" w:rsidRPr="00501907" w:rsidRDefault="00501907">
            <w:pPr>
              <w:rPr>
                <w:rFonts w:ascii="Times New Roman" w:hAnsi="Times New Roman" w:cs="Times New Roman"/>
                <w:i/>
                <w:sz w:val="24"/>
                <w:szCs w:val="24"/>
              </w:rPr>
            </w:pPr>
            <w:r w:rsidRPr="00501907">
              <w:rPr>
                <w:rFonts w:ascii="Times New Roman" w:hAnsi="Times New Roman" w:cs="Times New Roman"/>
                <w:b/>
                <w:bCs/>
                <w:i/>
                <w:color w:val="000000"/>
                <w:sz w:val="24"/>
                <w:szCs w:val="24"/>
              </w:rPr>
              <w:t>'</w:t>
            </w:r>
            <w:proofErr w:type="spellStart"/>
            <w:r w:rsidRPr="00501907">
              <w:rPr>
                <w:rFonts w:ascii="Times New Roman" w:hAnsi="Times New Roman" w:cs="Times New Roman"/>
                <w:b/>
                <w:bCs/>
                <w:i/>
                <w:color w:val="000000"/>
                <w:sz w:val="24"/>
                <w:szCs w:val="24"/>
              </w:rPr>
              <w:t>Old</w:t>
            </w:r>
            <w:proofErr w:type="spellEnd"/>
            <w:r w:rsidRPr="00501907">
              <w:rPr>
                <w:rFonts w:ascii="Times New Roman" w:hAnsi="Times New Roman" w:cs="Times New Roman"/>
                <w:b/>
                <w:bCs/>
                <w:i/>
                <w:color w:val="000000"/>
                <w:sz w:val="24"/>
                <w:szCs w:val="24"/>
              </w:rPr>
              <w:t xml:space="preserve"> Gold'</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Młode pędy złocistożółte, później ciemniejsze, jesienią i zimą w kolorze starego złota z odcieniem brązu. </w:t>
            </w:r>
          </w:p>
          <w:p w:rsidR="00501907" w:rsidRPr="00501907" w:rsidRDefault="00501907">
            <w:pPr>
              <w:spacing w:before="100" w:beforeAutospacing="1" w:after="100" w:afterAutospacing="1"/>
              <w:ind w:left="360"/>
              <w:textAlignment w:val="baseline"/>
              <w:rPr>
                <w:rFonts w:ascii="Times New Roman" w:hAnsi="Times New Roman" w:cs="Times New Roman"/>
                <w:b/>
                <w:bCs/>
                <w:color w:val="000000"/>
                <w:sz w:val="24"/>
                <w:szCs w:val="24"/>
              </w:rPr>
            </w:pP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194560" cy="1645920"/>
                  <wp:effectExtent l="0" t="0" r="0" b="0"/>
                  <wp:docPr id="6" name="Obraz 6" descr="https://lh3.googleusercontent.com/d-PIsKYbn9tlOvaTZJUcafYxIIuxyjKxKOmaqupXHc5izGKeWRMpEiRuqDD2SB45EkrXaWnK5fMIowVd-Eio0Jw6J0RIdr9EKvser-vOpDtbr3H3X6PL7MJvQRgkPJUcknJ2a6u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https://lh3.googleusercontent.com/d-PIsKYbn9tlOvaTZJUcafYxIIuxyjKxKOmaqupXHc5izGKeWRMpEiRuqDD2SB45EkrXaWnK5fMIowVd-Eio0Jw6J0RIdr9EKvser-vOpDtbr3H3X6PL7MJvQRgkPJUcknJ2a6u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94560" cy="164592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t>Physocarpus</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opulifolius</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Luteus</w:t>
            </w:r>
            <w:proofErr w:type="spellEnd"/>
            <w:r w:rsidRPr="00501907">
              <w:rPr>
                <w:rFonts w:ascii="Times New Roman" w:hAnsi="Times New Roman" w:cs="Times New Roman"/>
                <w:b/>
                <w:bCs/>
                <w:i/>
                <w:iCs/>
                <w:color w:val="000000"/>
                <w:sz w:val="24"/>
                <w:szCs w:val="24"/>
              </w:rPr>
              <w:t>'</w:t>
            </w:r>
          </w:p>
          <w:p w:rsidR="00501907" w:rsidRPr="00501907" w:rsidRDefault="00501907">
            <w:pPr>
              <w:spacing w:after="240" w:line="0" w:lineRule="atLeast"/>
              <w:rPr>
                <w:rFonts w:ascii="Times New Roman" w:hAnsi="Times New Roman" w:cs="Times New Roman"/>
                <w:sz w:val="24"/>
                <w:szCs w:val="24"/>
              </w:rPr>
            </w:pPr>
            <w:r w:rsidRPr="00501907">
              <w:rPr>
                <w:rFonts w:ascii="Times New Roman" w:hAnsi="Times New Roman" w:cs="Times New Roman"/>
                <w:sz w:val="24"/>
                <w:szCs w:val="24"/>
              </w:rPr>
              <w:br/>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proofErr w:type="spellStart"/>
            <w:r w:rsidRPr="00501907">
              <w:rPr>
                <w:rFonts w:ascii="Times New Roman" w:hAnsi="Times New Roman" w:cs="Times New Roman"/>
                <w:b/>
                <w:bCs/>
                <w:color w:val="000000"/>
                <w:sz w:val="24"/>
                <w:szCs w:val="24"/>
              </w:rPr>
              <w:t>Pęcherznica</w:t>
            </w:r>
            <w:proofErr w:type="spellEnd"/>
            <w:r w:rsidRPr="00501907">
              <w:rPr>
                <w:rFonts w:ascii="Times New Roman" w:hAnsi="Times New Roman" w:cs="Times New Roman"/>
                <w:b/>
                <w:bCs/>
                <w:color w:val="000000"/>
                <w:sz w:val="24"/>
                <w:szCs w:val="24"/>
              </w:rPr>
              <w:t xml:space="preserve"> </w:t>
            </w:r>
            <w:proofErr w:type="spellStart"/>
            <w:r w:rsidRPr="00501907">
              <w:rPr>
                <w:rFonts w:ascii="Times New Roman" w:hAnsi="Times New Roman" w:cs="Times New Roman"/>
                <w:b/>
                <w:bCs/>
                <w:color w:val="000000"/>
                <w:sz w:val="24"/>
                <w:szCs w:val="24"/>
              </w:rPr>
              <w:t>kalinolistna</w:t>
            </w:r>
            <w:proofErr w:type="spellEnd"/>
            <w:r w:rsidRPr="00501907">
              <w:rPr>
                <w:rFonts w:ascii="Times New Roman" w:hAnsi="Times New Roman" w:cs="Times New Roman"/>
                <w:b/>
                <w:bCs/>
                <w:color w:val="000000"/>
                <w:sz w:val="24"/>
                <w:szCs w:val="24"/>
              </w:rPr>
              <w:t xml:space="preserve"> '</w:t>
            </w:r>
            <w:proofErr w:type="spellStart"/>
            <w:r w:rsidRPr="00501907">
              <w:rPr>
                <w:rFonts w:ascii="Times New Roman" w:hAnsi="Times New Roman" w:cs="Times New Roman"/>
                <w:b/>
                <w:bCs/>
                <w:i/>
                <w:color w:val="000000"/>
                <w:sz w:val="24"/>
                <w:szCs w:val="24"/>
              </w:rPr>
              <w:t>Luteus</w:t>
            </w:r>
            <w:proofErr w:type="spellEnd"/>
            <w:r w:rsidRPr="00501907">
              <w:rPr>
                <w:rFonts w:ascii="Times New Roman" w:hAnsi="Times New Roman" w:cs="Times New Roman"/>
                <w:b/>
                <w:bCs/>
                <w:color w:val="000000"/>
                <w:sz w:val="24"/>
                <w:szCs w:val="24"/>
              </w:rPr>
              <w:t>'</w:t>
            </w:r>
          </w:p>
          <w:p w:rsidR="00501907" w:rsidRPr="00501907" w:rsidRDefault="00501907">
            <w:pPr>
              <w:spacing w:line="0" w:lineRule="atLeast"/>
              <w:jc w:val="both"/>
              <w:rPr>
                <w:rFonts w:ascii="Times New Roman" w:hAnsi="Times New Roman" w:cs="Times New Roman"/>
                <w:sz w:val="24"/>
                <w:szCs w:val="24"/>
              </w:rPr>
            </w:pPr>
            <w:r w:rsidRPr="00501907">
              <w:rPr>
                <w:rFonts w:ascii="Times New Roman" w:hAnsi="Times New Roman" w:cs="Times New Roman"/>
                <w:color w:val="000000"/>
                <w:sz w:val="24"/>
                <w:szCs w:val="24"/>
              </w:rPr>
              <w:t>Zielonożółte liście, białe kwiaty.</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r w:rsidRPr="00501907">
              <w:rPr>
                <w:rFonts w:ascii="Times New Roman" w:hAnsi="Times New Roman" w:cs="Times New Roman"/>
                <w:noProof/>
                <w:color w:val="000000"/>
                <w:sz w:val="24"/>
                <w:szCs w:val="24"/>
              </w:rPr>
              <w:drawing>
                <wp:inline distT="0" distB="0" distL="0" distR="0">
                  <wp:extent cx="2270760" cy="1691640"/>
                  <wp:effectExtent l="0" t="0" r="0" b="3810"/>
                  <wp:docPr id="5" name="Obraz 5" descr="https://lh4.googleusercontent.com/KqWRTTCkIdOTB-CRpM9sRU9hhuiHKlCwpQhU3o-bnVptnY9XXycDxS8Le4QRSAG09ABBFMxNh_N9vXX9os2SLBUXUKt-qVJhu9OR1tHMX8GfCu0JiWAjnlrWkyusn1uLTt0bai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https://lh4.googleusercontent.com/KqWRTTCkIdOTB-CRpM9sRU9hhuiHKlCwpQhU3o-bnVptnY9XXycDxS8Le4QRSAG09ABBFMxNh_N9vXX9os2SLBUXUKt-qVJhu9OR1tHMX8GfCu0JiWAjnlrWkyusn1uLTt0bai4m"/>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70760" cy="16916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b/>
                <w:bCs/>
                <w:i/>
                <w:iCs/>
                <w:color w:val="000000"/>
                <w:sz w:val="24"/>
                <w:szCs w:val="24"/>
              </w:rPr>
            </w:pPr>
            <w:proofErr w:type="spellStart"/>
            <w:r w:rsidRPr="00501907">
              <w:rPr>
                <w:rFonts w:ascii="Times New Roman" w:hAnsi="Times New Roman" w:cs="Times New Roman"/>
                <w:b/>
                <w:bCs/>
                <w:i/>
                <w:iCs/>
                <w:color w:val="000000"/>
                <w:sz w:val="24"/>
                <w:szCs w:val="24"/>
              </w:rPr>
              <w:lastRenderedPageBreak/>
              <w:t>Lavandula</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angustifolia</w:t>
            </w:r>
            <w:proofErr w:type="spellEnd"/>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b/>
                <w:bCs/>
                <w:color w:val="000000"/>
                <w:sz w:val="24"/>
                <w:szCs w:val="24"/>
              </w:rPr>
            </w:pPr>
            <w:r w:rsidRPr="00501907">
              <w:rPr>
                <w:rFonts w:ascii="Times New Roman" w:hAnsi="Times New Roman" w:cs="Times New Roman"/>
                <w:b/>
                <w:bCs/>
                <w:color w:val="000000"/>
                <w:sz w:val="24"/>
                <w:szCs w:val="24"/>
              </w:rPr>
              <w:t>Lawenda wąskolistna</w:t>
            </w:r>
          </w:p>
          <w:p w:rsidR="00501907" w:rsidRPr="00501907" w:rsidRDefault="00501907">
            <w:pPr>
              <w:rPr>
                <w:rFonts w:ascii="Times New Roman" w:hAnsi="Times New Roman" w:cs="Times New Roman"/>
                <w:b/>
                <w:bCs/>
                <w:color w:val="000000"/>
                <w:sz w:val="24"/>
                <w:szCs w:val="24"/>
              </w:rPr>
            </w:pPr>
            <w:r w:rsidRPr="00501907">
              <w:rPr>
                <w:rFonts w:ascii="Times New Roman" w:hAnsi="Times New Roman" w:cs="Times New Roman"/>
                <w:sz w:val="24"/>
                <w:szCs w:val="24"/>
              </w:rPr>
              <w:t>Zimozielona krzewinka lub krzew o półkulistym pokrój.</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noProof/>
                <w:color w:val="000000"/>
                <w:sz w:val="24"/>
                <w:szCs w:val="24"/>
              </w:rPr>
            </w:pPr>
            <w:r w:rsidRPr="00501907">
              <w:rPr>
                <w:rFonts w:ascii="Times New Roman" w:hAnsi="Times New Roman" w:cs="Times New Roman"/>
                <w:noProof/>
                <w:sz w:val="24"/>
                <w:szCs w:val="24"/>
              </w:rPr>
              <w:drawing>
                <wp:inline distT="0" distB="0" distL="0" distR="0">
                  <wp:extent cx="2194560" cy="1394460"/>
                  <wp:effectExtent l="0" t="0" r="0" b="0"/>
                  <wp:docPr id="4" name="Obraz 4" descr="Znalezione obrazy dla zapytania lawenda wąskolist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9" descr="Znalezione obrazy dla zapytania lawenda wąskolistna"/>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94560" cy="139446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t>Hydrangea</w:t>
            </w:r>
            <w:proofErr w:type="spellEnd"/>
          </w:p>
          <w:p w:rsidR="00501907" w:rsidRPr="00501907" w:rsidRDefault="00501907">
            <w:pPr>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t>paniculata</w:t>
            </w:r>
            <w:proofErr w:type="spellEnd"/>
          </w:p>
          <w:p w:rsidR="00501907" w:rsidRPr="00501907" w:rsidRDefault="00501907">
            <w:pPr>
              <w:rPr>
                <w:rFonts w:ascii="Times New Roman" w:hAnsi="Times New Roman" w:cs="Times New Roman"/>
                <w:sz w:val="24"/>
                <w:szCs w:val="24"/>
              </w:rPr>
            </w:pPr>
            <w:r w:rsidRPr="00501907">
              <w:rPr>
                <w:rFonts w:ascii="Times New Roman" w:hAnsi="Times New Roman" w:cs="Times New Roman"/>
                <w:b/>
                <w:bCs/>
                <w:i/>
                <w:iCs/>
                <w:color w:val="000000"/>
                <w:sz w:val="24"/>
                <w:szCs w:val="24"/>
              </w:rPr>
              <w:t>'</w:t>
            </w:r>
            <w:proofErr w:type="spellStart"/>
            <w:r w:rsidRPr="00501907">
              <w:rPr>
                <w:rFonts w:ascii="Times New Roman" w:hAnsi="Times New Roman" w:cs="Times New Roman"/>
                <w:b/>
                <w:bCs/>
                <w:i/>
                <w:iCs/>
                <w:color w:val="000000"/>
                <w:sz w:val="24"/>
                <w:szCs w:val="24"/>
              </w:rPr>
              <w:t>Vanille</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Fraise</w:t>
            </w:r>
            <w:proofErr w:type="spellEnd"/>
            <w:r w:rsidRPr="00501907">
              <w:rPr>
                <w:rFonts w:ascii="Times New Roman" w:hAnsi="Times New Roman" w:cs="Times New Roman"/>
                <w:b/>
                <w:bCs/>
                <w:i/>
                <w:iCs/>
                <w:color w:val="000000"/>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 xml:space="preserve">Hortensja bukietowa </w:t>
            </w:r>
          </w:p>
          <w:p w:rsidR="00501907" w:rsidRPr="00501907" w:rsidRDefault="00501907">
            <w:pPr>
              <w:rPr>
                <w:rFonts w:ascii="Times New Roman" w:hAnsi="Times New Roman" w:cs="Times New Roman"/>
                <w:sz w:val="24"/>
                <w:szCs w:val="24"/>
              </w:rPr>
            </w:pPr>
            <w:r w:rsidRPr="00501907">
              <w:rPr>
                <w:rFonts w:ascii="Times New Roman" w:hAnsi="Times New Roman" w:cs="Times New Roman"/>
                <w:b/>
                <w:bCs/>
                <w:i/>
                <w:iCs/>
                <w:color w:val="000000"/>
                <w:sz w:val="24"/>
                <w:szCs w:val="24"/>
              </w:rPr>
              <w:t>'</w:t>
            </w:r>
            <w:proofErr w:type="spellStart"/>
            <w:r w:rsidRPr="00501907">
              <w:rPr>
                <w:rFonts w:ascii="Times New Roman" w:hAnsi="Times New Roman" w:cs="Times New Roman"/>
                <w:b/>
                <w:bCs/>
                <w:i/>
                <w:iCs/>
                <w:color w:val="000000"/>
                <w:sz w:val="24"/>
                <w:szCs w:val="24"/>
              </w:rPr>
              <w:t>Vanille</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Fraise</w:t>
            </w:r>
            <w:proofErr w:type="spellEnd"/>
            <w:r w:rsidRPr="00501907">
              <w:rPr>
                <w:rFonts w:ascii="Times New Roman" w:hAnsi="Times New Roman" w:cs="Times New Roman"/>
                <w:b/>
                <w:bCs/>
                <w:i/>
                <w:iCs/>
                <w:color w:val="000000"/>
                <w:sz w:val="24"/>
                <w:szCs w:val="24"/>
              </w:rPr>
              <w:t>'</w:t>
            </w:r>
          </w:p>
          <w:p w:rsidR="00501907" w:rsidRPr="00501907" w:rsidRDefault="00501907">
            <w:pPr>
              <w:rPr>
                <w:rFonts w:ascii="Times New Roman" w:hAnsi="Times New Roman" w:cs="Times New Roman"/>
                <w:sz w:val="24"/>
                <w:szCs w:val="24"/>
              </w:rPr>
            </w:pP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Kwiaty</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początkowo białe,</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szybko zmieniają</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kolor na różowy</w:t>
            </w:r>
          </w:p>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color w:val="000000"/>
                <w:sz w:val="24"/>
                <w:szCs w:val="24"/>
              </w:rPr>
              <w:t>do czerwonego.</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r w:rsidRPr="00501907">
              <w:rPr>
                <w:rFonts w:ascii="Times New Roman" w:hAnsi="Times New Roman" w:cs="Times New Roman"/>
                <w:noProof/>
                <w:color w:val="000000"/>
                <w:sz w:val="24"/>
                <w:szCs w:val="24"/>
              </w:rPr>
              <w:drawing>
                <wp:inline distT="0" distB="0" distL="0" distR="0">
                  <wp:extent cx="2194560" cy="1539240"/>
                  <wp:effectExtent l="0" t="0" r="0" b="3810"/>
                  <wp:docPr id="3" name="Obraz 3" descr="https://lh5.googleusercontent.com/cwM3Qt8evIfaUh-ZGAhA7AtrJNnYm_L6OdaRTEnhyXBpNMyjyiDEZ6fXjJc-bY7T0aSj3okI8hd1Rfif4M4GlwbAnVYz82cedGKIpLXl94O_yDtpH4dn4BwF8Yp4-8tl4Ngu_l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https://lh5.googleusercontent.com/cwM3Qt8evIfaUh-ZGAhA7AtrJNnYm_L6OdaRTEnhyXBpNMyjyiDEZ6fXjJc-bY7T0aSj3okI8hd1Rfif4M4GlwbAnVYz82cedGKIpLXl94O_yDtpH4dn4BwF8Yp4-8tl4Ngu_lI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4560" cy="153924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pStyle w:val="Nagwek2"/>
              <w:rPr>
                <w:i/>
                <w:sz w:val="24"/>
                <w:szCs w:val="24"/>
              </w:rPr>
            </w:pPr>
            <w:proofErr w:type="spellStart"/>
            <w:r w:rsidRPr="00501907">
              <w:rPr>
                <w:rStyle w:val="i"/>
                <w:i/>
                <w:sz w:val="24"/>
                <w:szCs w:val="24"/>
              </w:rPr>
              <w:t>Weigela</w:t>
            </w:r>
            <w:proofErr w:type="spellEnd"/>
            <w:r w:rsidRPr="00501907">
              <w:rPr>
                <w:rStyle w:val="i"/>
                <w:i/>
                <w:sz w:val="24"/>
                <w:szCs w:val="24"/>
              </w:rPr>
              <w:t xml:space="preserve"> </w:t>
            </w:r>
            <w:proofErr w:type="spellStart"/>
            <w:r w:rsidRPr="00501907">
              <w:rPr>
                <w:rStyle w:val="i"/>
                <w:i/>
                <w:sz w:val="24"/>
                <w:szCs w:val="24"/>
              </w:rPr>
              <w:t>florida</w:t>
            </w:r>
            <w:proofErr w:type="spellEnd"/>
            <w:r w:rsidRPr="00501907">
              <w:rPr>
                <w:rStyle w:val="i"/>
                <w:i/>
                <w:sz w:val="24"/>
                <w:szCs w:val="24"/>
              </w:rPr>
              <w:t xml:space="preserve"> </w:t>
            </w:r>
            <w:r w:rsidRPr="00501907">
              <w:rPr>
                <w:rStyle w:val="n"/>
                <w:i/>
                <w:sz w:val="24"/>
                <w:szCs w:val="24"/>
              </w:rPr>
              <w:t>'</w:t>
            </w:r>
            <w:proofErr w:type="spellStart"/>
            <w:r w:rsidRPr="00501907">
              <w:rPr>
                <w:rStyle w:val="n"/>
                <w:i/>
                <w:sz w:val="24"/>
                <w:szCs w:val="24"/>
              </w:rPr>
              <w:t>Foliis</w:t>
            </w:r>
            <w:proofErr w:type="spellEnd"/>
            <w:r w:rsidRPr="00501907">
              <w:rPr>
                <w:rStyle w:val="n"/>
                <w:i/>
                <w:sz w:val="24"/>
                <w:szCs w:val="24"/>
              </w:rPr>
              <w:t xml:space="preserve"> </w:t>
            </w:r>
            <w:proofErr w:type="spellStart"/>
            <w:r w:rsidRPr="00501907">
              <w:rPr>
                <w:rStyle w:val="n"/>
                <w:i/>
                <w:sz w:val="24"/>
                <w:szCs w:val="24"/>
              </w:rPr>
              <w:t>Purpureis</w:t>
            </w:r>
            <w:proofErr w:type="spellEnd"/>
            <w:r w:rsidRPr="00501907">
              <w:rPr>
                <w:rStyle w:val="n"/>
                <w:i/>
                <w:sz w:val="24"/>
                <w:szCs w:val="24"/>
              </w:rPr>
              <w:t>'</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b/>
                <w:bCs/>
                <w:color w:val="000000"/>
                <w:sz w:val="24"/>
                <w:szCs w:val="24"/>
              </w:rPr>
            </w:pPr>
            <w:r w:rsidRPr="00501907">
              <w:rPr>
                <w:rFonts w:ascii="Times New Roman" w:hAnsi="Times New Roman" w:cs="Times New Roman"/>
                <w:b/>
                <w:bCs/>
                <w:color w:val="000000"/>
                <w:sz w:val="24"/>
                <w:szCs w:val="24"/>
              </w:rPr>
              <w:t xml:space="preserve">Krzewuszka cudowna </w:t>
            </w:r>
            <w:r w:rsidRPr="00501907">
              <w:rPr>
                <w:rFonts w:ascii="Times New Roman" w:hAnsi="Times New Roman" w:cs="Times New Roman"/>
                <w:b/>
                <w:bCs/>
                <w:i/>
                <w:color w:val="000000"/>
                <w:sz w:val="24"/>
                <w:szCs w:val="24"/>
              </w:rPr>
              <w:t>'</w:t>
            </w:r>
            <w:proofErr w:type="spellStart"/>
            <w:r w:rsidRPr="00501907">
              <w:rPr>
                <w:rFonts w:ascii="Times New Roman" w:hAnsi="Times New Roman" w:cs="Times New Roman"/>
                <w:b/>
                <w:bCs/>
                <w:i/>
                <w:color w:val="000000"/>
                <w:sz w:val="24"/>
                <w:szCs w:val="24"/>
              </w:rPr>
              <w:t>Foliis</w:t>
            </w:r>
            <w:proofErr w:type="spellEnd"/>
            <w:r w:rsidRPr="00501907">
              <w:rPr>
                <w:rFonts w:ascii="Times New Roman" w:hAnsi="Times New Roman" w:cs="Times New Roman"/>
                <w:b/>
                <w:bCs/>
                <w:i/>
                <w:color w:val="000000"/>
                <w:sz w:val="24"/>
                <w:szCs w:val="24"/>
              </w:rPr>
              <w:t xml:space="preserve"> </w:t>
            </w:r>
            <w:proofErr w:type="spellStart"/>
            <w:r w:rsidRPr="00501907">
              <w:rPr>
                <w:rFonts w:ascii="Times New Roman" w:hAnsi="Times New Roman" w:cs="Times New Roman"/>
                <w:b/>
                <w:bCs/>
                <w:i/>
                <w:color w:val="000000"/>
                <w:sz w:val="24"/>
                <w:szCs w:val="24"/>
              </w:rPr>
              <w:t>Purpurea</w:t>
            </w:r>
            <w:proofErr w:type="spellEnd"/>
            <w:r w:rsidRPr="00501907">
              <w:rPr>
                <w:rFonts w:ascii="Times New Roman" w:hAnsi="Times New Roman" w:cs="Times New Roman"/>
                <w:b/>
                <w:bCs/>
                <w:color w:val="000000"/>
                <w:sz w:val="24"/>
                <w:szCs w:val="24"/>
              </w:rPr>
              <w:t>'</w:t>
            </w:r>
          </w:p>
          <w:p w:rsidR="00501907" w:rsidRPr="00501907" w:rsidRDefault="00501907">
            <w:pPr>
              <w:rPr>
                <w:rFonts w:ascii="Times New Roman" w:hAnsi="Times New Roman" w:cs="Times New Roman"/>
                <w:b/>
                <w:bCs/>
                <w:color w:val="000000"/>
                <w:sz w:val="24"/>
                <w:szCs w:val="24"/>
              </w:rPr>
            </w:pPr>
            <w:r w:rsidRPr="00501907">
              <w:rPr>
                <w:rFonts w:ascii="Times New Roman" w:hAnsi="Times New Roman" w:cs="Times New Roman"/>
                <w:sz w:val="24"/>
                <w:szCs w:val="24"/>
              </w:rPr>
              <w:t>Kwiaty stosunkowo niewielkie, ciemnoróżowe.</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noProof/>
                <w:sz w:val="24"/>
                <w:szCs w:val="24"/>
              </w:rPr>
              <w:drawing>
                <wp:inline distT="0" distB="0" distL="0" distR="0">
                  <wp:extent cx="2247900" cy="1684020"/>
                  <wp:effectExtent l="0" t="0" r="0" b="0"/>
                  <wp:docPr id="2" name="Obraz 2" descr="Znalezione obrazy dla zapytania krzewuszka cudowna foliis purpu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 descr="Znalezione obrazy dla zapytania krzewuszka cudowna foliis purpurea"/>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47900" cy="1684020"/>
                          </a:xfrm>
                          <a:prstGeom prst="rect">
                            <a:avLst/>
                          </a:prstGeom>
                          <a:noFill/>
                          <a:ln>
                            <a:noFill/>
                          </a:ln>
                        </pic:spPr>
                      </pic:pic>
                    </a:graphicData>
                  </a:graphic>
                </wp:inline>
              </w:drawing>
            </w:r>
          </w:p>
        </w:tc>
      </w:tr>
      <w:tr w:rsidR="00501907" w:rsidRPr="00501907" w:rsidTr="00501907">
        <w:tc>
          <w:tcPr>
            <w:tcW w:w="1755"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proofErr w:type="spellStart"/>
            <w:r w:rsidRPr="00501907">
              <w:rPr>
                <w:rFonts w:ascii="Times New Roman" w:hAnsi="Times New Roman" w:cs="Times New Roman"/>
                <w:b/>
                <w:bCs/>
                <w:i/>
                <w:iCs/>
                <w:color w:val="000000"/>
                <w:sz w:val="24"/>
                <w:szCs w:val="24"/>
              </w:rPr>
              <w:t>Juniperus</w:t>
            </w:r>
            <w:proofErr w:type="spellEnd"/>
            <w:r w:rsidRPr="00501907">
              <w:rPr>
                <w:rFonts w:ascii="Times New Roman" w:hAnsi="Times New Roman" w:cs="Times New Roman"/>
                <w:b/>
                <w:bCs/>
                <w:i/>
                <w:iCs/>
                <w:color w:val="000000"/>
                <w:sz w:val="24"/>
                <w:szCs w:val="24"/>
              </w:rPr>
              <w:t xml:space="preserve"> </w:t>
            </w:r>
            <w:proofErr w:type="spellStart"/>
            <w:r w:rsidRPr="00501907">
              <w:rPr>
                <w:rFonts w:ascii="Times New Roman" w:hAnsi="Times New Roman" w:cs="Times New Roman"/>
                <w:b/>
                <w:bCs/>
                <w:i/>
                <w:iCs/>
                <w:color w:val="000000"/>
                <w:sz w:val="24"/>
                <w:szCs w:val="24"/>
              </w:rPr>
              <w:t>squamata</w:t>
            </w:r>
            <w:proofErr w:type="spellEnd"/>
            <w:r w:rsidRPr="00501907">
              <w:rPr>
                <w:rFonts w:ascii="Times New Roman" w:hAnsi="Times New Roman" w:cs="Times New Roman"/>
                <w:b/>
                <w:bCs/>
                <w:i/>
                <w:iCs/>
                <w:color w:val="000000"/>
                <w:sz w:val="24"/>
                <w:szCs w:val="24"/>
              </w:rPr>
              <w:t xml:space="preserve"> 'Blue Star'</w:t>
            </w:r>
          </w:p>
        </w:tc>
        <w:tc>
          <w:tcPr>
            <w:tcW w:w="340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rPr>
                <w:rFonts w:ascii="Times New Roman" w:hAnsi="Times New Roman" w:cs="Times New Roman"/>
                <w:sz w:val="24"/>
                <w:szCs w:val="24"/>
              </w:rPr>
            </w:pPr>
            <w:r w:rsidRPr="00501907">
              <w:rPr>
                <w:rFonts w:ascii="Times New Roman" w:hAnsi="Times New Roman" w:cs="Times New Roman"/>
                <w:b/>
                <w:bCs/>
                <w:color w:val="000000"/>
                <w:sz w:val="24"/>
                <w:szCs w:val="24"/>
              </w:rPr>
              <w:t xml:space="preserve">Jałowiec łuskowy </w:t>
            </w:r>
          </w:p>
          <w:p w:rsidR="00501907" w:rsidRPr="00501907" w:rsidRDefault="00501907">
            <w:pPr>
              <w:rPr>
                <w:rFonts w:ascii="Times New Roman" w:hAnsi="Times New Roman" w:cs="Times New Roman"/>
                <w:i/>
                <w:sz w:val="24"/>
                <w:szCs w:val="24"/>
              </w:rPr>
            </w:pPr>
            <w:r w:rsidRPr="00501907">
              <w:rPr>
                <w:rFonts w:ascii="Times New Roman" w:hAnsi="Times New Roman" w:cs="Times New Roman"/>
                <w:b/>
                <w:bCs/>
                <w:i/>
                <w:color w:val="000000"/>
                <w:sz w:val="24"/>
                <w:szCs w:val="24"/>
              </w:rPr>
              <w:t>'Blue Star'</w:t>
            </w:r>
          </w:p>
          <w:p w:rsidR="00501907" w:rsidRPr="00501907" w:rsidRDefault="00501907">
            <w:pPr>
              <w:rPr>
                <w:rFonts w:ascii="Times New Roman" w:hAnsi="Times New Roman" w:cs="Times New Roman"/>
                <w:sz w:val="24"/>
                <w:szCs w:val="24"/>
              </w:rPr>
            </w:pPr>
            <w:r w:rsidRPr="00501907">
              <w:rPr>
                <w:rFonts w:ascii="Times New Roman" w:hAnsi="Times New Roman" w:cs="Times New Roman"/>
                <w:color w:val="000000"/>
                <w:sz w:val="24"/>
                <w:szCs w:val="24"/>
              </w:rPr>
              <w:t xml:space="preserve">Karłowy, wolno rosnący krzew iglasty o niebieskim zabarwieniu </w:t>
            </w:r>
            <w:r w:rsidRPr="00501907">
              <w:rPr>
                <w:rFonts w:ascii="Times New Roman" w:hAnsi="Times New Roman" w:cs="Times New Roman"/>
                <w:color w:val="000000"/>
                <w:sz w:val="24"/>
                <w:szCs w:val="24"/>
              </w:rPr>
              <w:br/>
              <w:t xml:space="preserve">i bardzo ciekawej formie. </w:t>
            </w:r>
          </w:p>
        </w:tc>
        <w:tc>
          <w:tcPr>
            <w:tcW w:w="3882" w:type="dxa"/>
            <w:tcBorders>
              <w:top w:val="single" w:sz="4" w:space="0" w:color="000000"/>
              <w:left w:val="single" w:sz="4" w:space="0" w:color="000000"/>
              <w:bottom w:val="single" w:sz="4" w:space="0" w:color="000000"/>
              <w:right w:val="single" w:sz="4" w:space="0" w:color="000000"/>
            </w:tcBorders>
            <w:tcMar>
              <w:top w:w="55" w:type="dxa"/>
              <w:left w:w="54" w:type="dxa"/>
              <w:bottom w:w="55" w:type="dxa"/>
              <w:right w:w="55" w:type="dxa"/>
            </w:tcMar>
            <w:hideMark/>
          </w:tcPr>
          <w:p w:rsidR="00501907" w:rsidRPr="00501907" w:rsidRDefault="00501907">
            <w:pPr>
              <w:spacing w:line="0" w:lineRule="atLeast"/>
              <w:rPr>
                <w:rFonts w:ascii="Times New Roman" w:hAnsi="Times New Roman" w:cs="Times New Roman"/>
                <w:sz w:val="24"/>
                <w:szCs w:val="24"/>
              </w:rPr>
            </w:pPr>
            <w:r w:rsidRPr="00501907">
              <w:rPr>
                <w:rFonts w:ascii="Times New Roman" w:hAnsi="Times New Roman" w:cs="Times New Roman"/>
                <w:sz w:val="24"/>
                <w:szCs w:val="24"/>
              </w:rPr>
              <w:br/>
            </w:r>
            <w:r w:rsidRPr="00501907">
              <w:rPr>
                <w:rFonts w:ascii="Times New Roman" w:hAnsi="Times New Roman" w:cs="Times New Roman"/>
                <w:noProof/>
                <w:sz w:val="24"/>
                <w:szCs w:val="24"/>
              </w:rPr>
              <w:drawing>
                <wp:inline distT="0" distB="0" distL="0" distR="0">
                  <wp:extent cx="2255520" cy="1501140"/>
                  <wp:effectExtent l="0" t="0" r="0" b="3810"/>
                  <wp:docPr id="1" name="Obraz 1" descr="https://lh4.googleusercontent.com/mdaUZrjxGSraXAzjiWBU6D2-Zh-bpOK27cgHgGE7_U4kfZqpFGD55aamcMIoUFnn666gK-4tBDsbXVt08k5ZFPkjvv3NSbmZ6l7HwMaVPCE2iEl5rS9ApZZZvRC5n6SsR3yz0G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https://lh4.googleusercontent.com/mdaUZrjxGSraXAzjiWBU6D2-Zh-bpOK27cgHgGE7_U4kfZqpFGD55aamcMIoUFnn666gK-4tBDsbXVt08k5ZFPkjvv3NSbmZ6l7HwMaVPCE2iEl5rS9ApZZZvRC5n6SsR3yz0GN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55520" cy="1501140"/>
                          </a:xfrm>
                          <a:prstGeom prst="rect">
                            <a:avLst/>
                          </a:prstGeom>
                          <a:noFill/>
                          <a:ln>
                            <a:noFill/>
                          </a:ln>
                        </pic:spPr>
                      </pic:pic>
                    </a:graphicData>
                  </a:graphic>
                </wp:inline>
              </w:drawing>
            </w:r>
          </w:p>
        </w:tc>
      </w:tr>
    </w:tbl>
    <w:p w:rsidR="00501907" w:rsidRPr="00501907" w:rsidRDefault="00501907" w:rsidP="00501907">
      <w:pPr>
        <w:rPr>
          <w:rFonts w:ascii="Times New Roman" w:hAnsi="Times New Roman" w:cs="Times New Roman"/>
          <w:sz w:val="24"/>
          <w:szCs w:val="24"/>
        </w:rPr>
      </w:pPr>
    </w:p>
    <w:p w:rsidR="00D10256" w:rsidRPr="00501907" w:rsidRDefault="00D10256" w:rsidP="00D10256">
      <w:pPr>
        <w:jc w:val="both"/>
        <w:rPr>
          <w:rFonts w:ascii="Times New Roman" w:hAnsi="Times New Roman" w:cs="Times New Roman"/>
          <w:color w:val="800000"/>
          <w:sz w:val="24"/>
          <w:szCs w:val="24"/>
        </w:rPr>
      </w:pPr>
    </w:p>
    <w:p w:rsidR="00D10256" w:rsidRPr="00501907" w:rsidRDefault="009527ED" w:rsidP="00D10256">
      <w:pPr>
        <w:pStyle w:val="Tekstpodstawowy"/>
        <w:rPr>
          <w:b/>
          <w:bCs/>
          <w:sz w:val="24"/>
          <w:szCs w:val="24"/>
          <w:u w:val="single"/>
        </w:rPr>
      </w:pPr>
      <w:r w:rsidRPr="00501907">
        <w:rPr>
          <w:b/>
          <w:bCs/>
          <w:sz w:val="24"/>
          <w:szCs w:val="24"/>
          <w:lang w:val="pl-PL"/>
        </w:rPr>
        <w:t xml:space="preserve">                </w:t>
      </w:r>
      <w:r w:rsidR="00D10256" w:rsidRPr="00501907">
        <w:rPr>
          <w:b/>
          <w:bCs/>
          <w:sz w:val="24"/>
          <w:szCs w:val="24"/>
          <w:u w:val="single"/>
        </w:rPr>
        <w:t>INFORMACJA DOTYCZĄCA BEZPIECZEŃSTWA I OCHRONY ZDROWIA</w:t>
      </w:r>
    </w:p>
    <w:p w:rsidR="00D10256" w:rsidRPr="00501907" w:rsidRDefault="00D10256" w:rsidP="00660710">
      <w:pPr>
        <w:ind w:left="840"/>
        <w:rPr>
          <w:rFonts w:ascii="Times New Roman" w:hAnsi="Times New Roman" w:cs="Times New Roman"/>
          <w:sz w:val="24"/>
          <w:szCs w:val="24"/>
        </w:rPr>
      </w:pPr>
      <w:r w:rsidRPr="00501907">
        <w:rPr>
          <w:rFonts w:ascii="Times New Roman" w:hAnsi="Times New Roman" w:cs="Times New Roman"/>
          <w:sz w:val="24"/>
          <w:szCs w:val="24"/>
        </w:rPr>
        <w:lastRenderedPageBreak/>
        <w:t xml:space="preserve">- w związku z  projektem </w:t>
      </w:r>
      <w:r w:rsidR="009527ED" w:rsidRPr="00501907">
        <w:rPr>
          <w:rFonts w:ascii="Times New Roman" w:hAnsi="Times New Roman" w:cs="Times New Roman"/>
          <w:sz w:val="24"/>
          <w:szCs w:val="24"/>
        </w:rPr>
        <w:t>roz</w:t>
      </w:r>
      <w:r w:rsidR="00660710" w:rsidRPr="00501907">
        <w:rPr>
          <w:rFonts w:ascii="Times New Roman" w:hAnsi="Times New Roman" w:cs="Times New Roman"/>
          <w:sz w:val="24"/>
          <w:szCs w:val="24"/>
        </w:rPr>
        <w:t xml:space="preserve">budowy </w:t>
      </w:r>
      <w:r w:rsidR="00EB5EB1" w:rsidRPr="00501907">
        <w:rPr>
          <w:rFonts w:ascii="Times New Roman" w:hAnsi="Times New Roman" w:cs="Times New Roman"/>
          <w:sz w:val="24"/>
          <w:szCs w:val="24"/>
        </w:rPr>
        <w:t xml:space="preserve">istniejącego  budynku przedszkola </w:t>
      </w:r>
      <w:r w:rsidR="00EB5EB1" w:rsidRPr="00501907">
        <w:rPr>
          <w:rFonts w:ascii="Times New Roman" w:hAnsi="Times New Roman" w:cs="Times New Roman"/>
          <w:bCs/>
          <w:sz w:val="24"/>
          <w:szCs w:val="24"/>
        </w:rPr>
        <w:t xml:space="preserve">o pomieszczenia żłobka </w:t>
      </w:r>
      <w:proofErr w:type="spellStart"/>
      <w:r w:rsidR="00EB5EB1" w:rsidRPr="00501907">
        <w:rPr>
          <w:rFonts w:ascii="Times New Roman" w:hAnsi="Times New Roman" w:cs="Times New Roman"/>
          <w:bCs/>
          <w:sz w:val="24"/>
          <w:szCs w:val="24"/>
        </w:rPr>
        <w:t>integracyjno</w:t>
      </w:r>
      <w:proofErr w:type="spellEnd"/>
      <w:r w:rsidR="00EB5EB1" w:rsidRPr="00501907">
        <w:rPr>
          <w:rFonts w:ascii="Times New Roman" w:hAnsi="Times New Roman" w:cs="Times New Roman"/>
          <w:bCs/>
          <w:sz w:val="24"/>
          <w:szCs w:val="24"/>
        </w:rPr>
        <w:t xml:space="preserve"> – rehabilitacyjnego z funkcją </w:t>
      </w:r>
      <w:proofErr w:type="spellStart"/>
      <w:r w:rsidR="00EB5EB1" w:rsidRPr="00501907">
        <w:rPr>
          <w:rFonts w:ascii="Times New Roman" w:hAnsi="Times New Roman" w:cs="Times New Roman"/>
          <w:bCs/>
          <w:sz w:val="24"/>
          <w:szCs w:val="24"/>
        </w:rPr>
        <w:t>sal</w:t>
      </w:r>
      <w:proofErr w:type="spellEnd"/>
      <w:r w:rsidR="00EB5EB1" w:rsidRPr="00501907">
        <w:rPr>
          <w:rFonts w:ascii="Times New Roman" w:hAnsi="Times New Roman" w:cs="Times New Roman"/>
          <w:bCs/>
          <w:sz w:val="24"/>
          <w:szCs w:val="24"/>
        </w:rPr>
        <w:t xml:space="preserve"> i gabinetów leczniczo fizjoterapeutycznych</w:t>
      </w:r>
      <w:r w:rsidR="00EB5EB1" w:rsidRPr="00501907">
        <w:rPr>
          <w:rFonts w:ascii="Times New Roman" w:hAnsi="Times New Roman" w:cs="Times New Roman"/>
          <w:sz w:val="24"/>
          <w:szCs w:val="24"/>
        </w:rPr>
        <w:t xml:space="preserve"> </w:t>
      </w:r>
      <w:r w:rsidR="00660710" w:rsidRPr="00501907">
        <w:rPr>
          <w:rFonts w:ascii="Times New Roman" w:hAnsi="Times New Roman" w:cs="Times New Roman"/>
          <w:sz w:val="24"/>
          <w:szCs w:val="24"/>
        </w:rPr>
        <w:t xml:space="preserve">wraz z niezbędną infrastrukturą w obrębie ewidencyjnym miasta Ciechocinka , ul. </w:t>
      </w:r>
      <w:r w:rsidR="00EB5EB1" w:rsidRPr="00501907">
        <w:rPr>
          <w:rFonts w:ascii="Times New Roman" w:hAnsi="Times New Roman" w:cs="Times New Roman"/>
          <w:sz w:val="24"/>
          <w:szCs w:val="24"/>
        </w:rPr>
        <w:t>Widok</w:t>
      </w:r>
      <w:r w:rsidR="00660710" w:rsidRPr="00501907">
        <w:rPr>
          <w:rFonts w:ascii="Times New Roman" w:hAnsi="Times New Roman" w:cs="Times New Roman"/>
          <w:sz w:val="24"/>
          <w:szCs w:val="24"/>
        </w:rPr>
        <w:t xml:space="preserve">  dz. nr 7</w:t>
      </w:r>
      <w:r w:rsidR="00EB5EB1" w:rsidRPr="00501907">
        <w:rPr>
          <w:rFonts w:ascii="Times New Roman" w:hAnsi="Times New Roman" w:cs="Times New Roman"/>
          <w:sz w:val="24"/>
          <w:szCs w:val="24"/>
        </w:rPr>
        <w:t>56</w:t>
      </w:r>
      <w:r w:rsidR="00660710" w:rsidRPr="00501907">
        <w:rPr>
          <w:rFonts w:ascii="Times New Roman" w:hAnsi="Times New Roman" w:cs="Times New Roman"/>
          <w:sz w:val="24"/>
          <w:szCs w:val="24"/>
        </w:rPr>
        <w:t xml:space="preserve">/2 gm. </w:t>
      </w:r>
      <w:r w:rsidR="00F67AFA" w:rsidRPr="00501907">
        <w:rPr>
          <w:rFonts w:ascii="Times New Roman" w:hAnsi="Times New Roman" w:cs="Times New Roman"/>
          <w:sz w:val="24"/>
          <w:szCs w:val="24"/>
        </w:rPr>
        <w:t xml:space="preserve">Ciechocinek Powiat </w:t>
      </w:r>
      <w:r w:rsidR="00660710" w:rsidRPr="00501907">
        <w:rPr>
          <w:rFonts w:ascii="Times New Roman" w:hAnsi="Times New Roman" w:cs="Times New Roman"/>
          <w:sz w:val="24"/>
          <w:szCs w:val="24"/>
        </w:rPr>
        <w:t>Aleksandr</w:t>
      </w:r>
      <w:r w:rsidR="00F67AFA" w:rsidRPr="00501907">
        <w:rPr>
          <w:rFonts w:ascii="Times New Roman" w:hAnsi="Times New Roman" w:cs="Times New Roman"/>
          <w:sz w:val="24"/>
          <w:szCs w:val="24"/>
        </w:rPr>
        <w:t>owski</w:t>
      </w:r>
      <w:r w:rsidR="00660710" w:rsidRPr="00501907">
        <w:rPr>
          <w:rFonts w:ascii="Times New Roman" w:hAnsi="Times New Roman" w:cs="Times New Roman"/>
          <w:sz w:val="24"/>
          <w:szCs w:val="24"/>
        </w:rPr>
        <w:t xml:space="preserve"> - </w:t>
      </w:r>
      <w:r w:rsidRPr="00501907">
        <w:rPr>
          <w:rFonts w:ascii="Times New Roman" w:hAnsi="Times New Roman" w:cs="Times New Roman"/>
          <w:sz w:val="24"/>
          <w:szCs w:val="24"/>
        </w:rPr>
        <w:t xml:space="preserve">Podstawa prawna: Prawo Budowlane z dnia </w:t>
      </w:r>
      <w:smartTag w:uri="urn:schemas-microsoft-com:office:smarttags" w:element="date">
        <w:smartTagPr>
          <w:attr w:name="ls" w:val="trans"/>
          <w:attr w:name="Month" w:val="3"/>
          <w:attr w:name="Day" w:val="27"/>
          <w:attr w:name="Year" w:val="2003"/>
        </w:smartTagPr>
        <w:r w:rsidRPr="00501907">
          <w:rPr>
            <w:rFonts w:ascii="Times New Roman" w:hAnsi="Times New Roman" w:cs="Times New Roman"/>
            <w:sz w:val="24"/>
            <w:szCs w:val="24"/>
          </w:rPr>
          <w:t>27 marca  2003r.</w:t>
        </w:r>
      </w:smartTag>
      <w:r w:rsidRPr="00501907">
        <w:rPr>
          <w:rFonts w:ascii="Times New Roman" w:hAnsi="Times New Roman" w:cs="Times New Roman"/>
          <w:sz w:val="24"/>
          <w:szCs w:val="24"/>
        </w:rPr>
        <w:t xml:space="preserve"> Art. 20 pkt 1b Rozporządzenia Ministra Infrastruktury 1126 z dnia 23.06.2003r. Dz. U. 120 z dnia 10.07.2003r. w sprawie bezpieczeństwa i higieny pracy podczas wykonywania robót budowlanych.</w:t>
      </w:r>
    </w:p>
    <w:p w:rsidR="00D10256" w:rsidRPr="00501907" w:rsidRDefault="00D10256" w:rsidP="00D10256">
      <w:pPr>
        <w:pStyle w:val="Tekstpodstawowy"/>
        <w:numPr>
          <w:ilvl w:val="1"/>
          <w:numId w:val="2"/>
        </w:numPr>
        <w:tabs>
          <w:tab w:val="clear" w:pos="1800"/>
          <w:tab w:val="num" w:pos="1260"/>
        </w:tabs>
        <w:ind w:left="1260"/>
        <w:rPr>
          <w:sz w:val="24"/>
          <w:szCs w:val="24"/>
        </w:rPr>
      </w:pPr>
      <w:r w:rsidRPr="00501907">
        <w:rPr>
          <w:sz w:val="24"/>
          <w:szCs w:val="24"/>
        </w:rPr>
        <w:t xml:space="preserve">Zakres robót dla zamierzenia budowlanego – w związku z projektem </w:t>
      </w:r>
      <w:r w:rsidR="00B6365B" w:rsidRPr="00501907">
        <w:rPr>
          <w:sz w:val="24"/>
          <w:szCs w:val="24"/>
        </w:rPr>
        <w:t xml:space="preserve">rozbudowy istniejącego  budynku przedszkola </w:t>
      </w:r>
      <w:r w:rsidR="00B6365B" w:rsidRPr="00501907">
        <w:rPr>
          <w:bCs/>
          <w:sz w:val="24"/>
          <w:szCs w:val="24"/>
        </w:rPr>
        <w:t xml:space="preserve">o pomieszczenia żłobka </w:t>
      </w:r>
      <w:proofErr w:type="spellStart"/>
      <w:r w:rsidR="00B6365B" w:rsidRPr="00501907">
        <w:rPr>
          <w:bCs/>
          <w:sz w:val="24"/>
          <w:szCs w:val="24"/>
        </w:rPr>
        <w:t>integracyjno</w:t>
      </w:r>
      <w:proofErr w:type="spellEnd"/>
      <w:r w:rsidR="00B6365B" w:rsidRPr="00501907">
        <w:rPr>
          <w:bCs/>
          <w:sz w:val="24"/>
          <w:szCs w:val="24"/>
        </w:rPr>
        <w:t xml:space="preserve"> – rehabilitacyjnego z funkcją </w:t>
      </w:r>
      <w:proofErr w:type="spellStart"/>
      <w:r w:rsidR="00B6365B" w:rsidRPr="00501907">
        <w:rPr>
          <w:bCs/>
          <w:sz w:val="24"/>
          <w:szCs w:val="24"/>
        </w:rPr>
        <w:t>sal</w:t>
      </w:r>
      <w:proofErr w:type="spellEnd"/>
      <w:r w:rsidR="00B6365B" w:rsidRPr="00501907">
        <w:rPr>
          <w:bCs/>
          <w:sz w:val="24"/>
          <w:szCs w:val="24"/>
        </w:rPr>
        <w:t xml:space="preserve"> i gabinetów leczniczo fizjoterapeutycznych</w:t>
      </w:r>
      <w:r w:rsidR="00B6365B" w:rsidRPr="00501907">
        <w:rPr>
          <w:sz w:val="24"/>
          <w:szCs w:val="24"/>
        </w:rPr>
        <w:t xml:space="preserve"> wraz z niezbędną infrastrukturą w obrębie ewidencyjnym miasta Ciechocinka , ul. Widok  dz. nr 756/2 gm. Ciechocinek Powiat Aleksandrowski</w:t>
      </w:r>
    </w:p>
    <w:p w:rsidR="00EB5EB1" w:rsidRPr="00501907" w:rsidRDefault="00EB5EB1" w:rsidP="00EB5EB1">
      <w:pPr>
        <w:pStyle w:val="Tekstpodstawowy"/>
        <w:ind w:left="1260"/>
        <w:rPr>
          <w:sz w:val="24"/>
          <w:szCs w:val="24"/>
        </w:rPr>
      </w:pPr>
    </w:p>
    <w:p w:rsidR="00D10256" w:rsidRPr="00501907" w:rsidRDefault="00D10256" w:rsidP="00B6365B">
      <w:pPr>
        <w:pStyle w:val="Tekstpodstawowy"/>
        <w:numPr>
          <w:ilvl w:val="1"/>
          <w:numId w:val="2"/>
        </w:numPr>
        <w:tabs>
          <w:tab w:val="clear" w:pos="1800"/>
          <w:tab w:val="num" w:pos="1260"/>
        </w:tabs>
        <w:ind w:left="1080"/>
        <w:rPr>
          <w:sz w:val="24"/>
          <w:szCs w:val="24"/>
        </w:rPr>
      </w:pPr>
      <w:r w:rsidRPr="00501907">
        <w:rPr>
          <w:sz w:val="24"/>
          <w:szCs w:val="24"/>
        </w:rPr>
        <w:t xml:space="preserve">Nie występuje wyłączenie z produkcji rolnej ponieważ teren inwestycji nie podlega takiemu uzgodnieniu. </w:t>
      </w:r>
    </w:p>
    <w:p w:rsidR="00D10256" w:rsidRPr="00501907" w:rsidRDefault="00D10256" w:rsidP="00016C21">
      <w:pPr>
        <w:pStyle w:val="Tekstpodstawowy"/>
        <w:numPr>
          <w:ilvl w:val="1"/>
          <w:numId w:val="2"/>
        </w:numPr>
        <w:tabs>
          <w:tab w:val="clear" w:pos="1800"/>
          <w:tab w:val="num" w:pos="1080"/>
        </w:tabs>
        <w:ind w:left="1080"/>
        <w:rPr>
          <w:sz w:val="24"/>
          <w:szCs w:val="24"/>
        </w:rPr>
      </w:pPr>
      <w:r w:rsidRPr="00501907">
        <w:rPr>
          <w:sz w:val="24"/>
          <w:szCs w:val="24"/>
        </w:rPr>
        <w:t xml:space="preserve">  Istniejące obiekty budowlane –  </w:t>
      </w:r>
      <w:r w:rsidR="003161F8" w:rsidRPr="00501907">
        <w:rPr>
          <w:sz w:val="24"/>
          <w:szCs w:val="24"/>
          <w:lang w:val="pl-PL"/>
        </w:rPr>
        <w:t>tymczasowe nie trwale połączone z gruntem.</w:t>
      </w:r>
      <w:r w:rsidR="00016C21" w:rsidRPr="00501907">
        <w:rPr>
          <w:sz w:val="24"/>
          <w:szCs w:val="24"/>
          <w:lang w:val="pl-PL"/>
        </w:rPr>
        <w:t xml:space="preserve">. </w:t>
      </w:r>
    </w:p>
    <w:p w:rsidR="00D10256" w:rsidRPr="00501907" w:rsidRDefault="00D10256" w:rsidP="00016C21">
      <w:pPr>
        <w:pStyle w:val="Tekstpodstawowy"/>
        <w:numPr>
          <w:ilvl w:val="1"/>
          <w:numId w:val="2"/>
        </w:numPr>
        <w:tabs>
          <w:tab w:val="clear" w:pos="1800"/>
          <w:tab w:val="num" w:pos="900"/>
        </w:tabs>
        <w:ind w:left="1080"/>
        <w:rPr>
          <w:sz w:val="24"/>
          <w:szCs w:val="24"/>
        </w:rPr>
      </w:pPr>
      <w:r w:rsidRPr="00501907">
        <w:rPr>
          <w:sz w:val="24"/>
          <w:szCs w:val="24"/>
        </w:rPr>
        <w:t xml:space="preserve">  Elementy zagospodarowania działki stwarzające zagrożenie bezpieczeństwa i zdrowia ludzi  – nie występują. </w:t>
      </w:r>
    </w:p>
    <w:p w:rsidR="00D10256" w:rsidRPr="00501907" w:rsidRDefault="00D10256" w:rsidP="00B6365B">
      <w:pPr>
        <w:pStyle w:val="Tekstpodstawowy"/>
        <w:numPr>
          <w:ilvl w:val="1"/>
          <w:numId w:val="2"/>
        </w:numPr>
        <w:tabs>
          <w:tab w:val="clear" w:pos="1800"/>
          <w:tab w:val="num" w:pos="900"/>
        </w:tabs>
        <w:ind w:left="1080"/>
        <w:rPr>
          <w:sz w:val="24"/>
          <w:szCs w:val="24"/>
        </w:rPr>
      </w:pPr>
      <w:r w:rsidRPr="00501907">
        <w:rPr>
          <w:sz w:val="24"/>
          <w:szCs w:val="24"/>
        </w:rPr>
        <w:t xml:space="preserve">  Przewidywane zagrożenia występujące podczas realizacji robót: Roboty ziemne i na wysokości (</w:t>
      </w:r>
      <w:proofErr w:type="spellStart"/>
      <w:r w:rsidRPr="00501907">
        <w:rPr>
          <w:sz w:val="24"/>
          <w:szCs w:val="24"/>
        </w:rPr>
        <w:t>konstrukcyjno</w:t>
      </w:r>
      <w:proofErr w:type="spellEnd"/>
      <w:r w:rsidRPr="00501907">
        <w:rPr>
          <w:sz w:val="24"/>
          <w:szCs w:val="24"/>
        </w:rPr>
        <w:t xml:space="preserve"> – montażowe), które należy wykonywać zgodnie z wytycznymi Roz. 9 ww. Rozporządzenia BHP.</w:t>
      </w:r>
    </w:p>
    <w:p w:rsidR="00D10256" w:rsidRPr="00501907" w:rsidRDefault="00D10256" w:rsidP="00B6365B">
      <w:pPr>
        <w:pStyle w:val="Tekstpodstawowy"/>
        <w:numPr>
          <w:ilvl w:val="1"/>
          <w:numId w:val="2"/>
        </w:numPr>
        <w:tabs>
          <w:tab w:val="clear" w:pos="1800"/>
          <w:tab w:val="num" w:pos="900"/>
        </w:tabs>
        <w:ind w:left="1080"/>
        <w:rPr>
          <w:sz w:val="24"/>
          <w:szCs w:val="24"/>
        </w:rPr>
      </w:pPr>
      <w:r w:rsidRPr="00501907">
        <w:rPr>
          <w:sz w:val="24"/>
          <w:szCs w:val="24"/>
        </w:rPr>
        <w:t xml:space="preserve">  Wskazanie sposobu prowadzenia instruktażu pracowników przed </w:t>
      </w:r>
      <w:proofErr w:type="spellStart"/>
      <w:r w:rsidRPr="00501907">
        <w:rPr>
          <w:sz w:val="24"/>
          <w:szCs w:val="24"/>
        </w:rPr>
        <w:t>przystą</w:t>
      </w:r>
      <w:proofErr w:type="spellEnd"/>
      <w:r w:rsidRPr="00501907">
        <w:rPr>
          <w:sz w:val="24"/>
          <w:szCs w:val="24"/>
        </w:rPr>
        <w:t>-</w:t>
      </w:r>
      <w:r w:rsidR="00B6365B" w:rsidRPr="00501907">
        <w:rPr>
          <w:sz w:val="24"/>
          <w:szCs w:val="24"/>
          <w:lang w:val="pl-PL"/>
        </w:rPr>
        <w:t xml:space="preserve"> </w:t>
      </w:r>
      <w:r w:rsidRPr="00501907">
        <w:rPr>
          <w:sz w:val="24"/>
          <w:szCs w:val="24"/>
        </w:rPr>
        <w:t>pieniem do realizacji robót szczególnie niebezpiecznych (praca na wysokości) – to szkolenie BHP pracowników zatrudnionych na budowie z potwierdzeniem odbycia szkolenia przez osobę uprawnioną do prowadzenia szkoleń BHP.</w:t>
      </w:r>
    </w:p>
    <w:p w:rsidR="00D10256" w:rsidRPr="00501907" w:rsidRDefault="00D10256" w:rsidP="00F8302A">
      <w:pPr>
        <w:pStyle w:val="Tekstpodstawowy"/>
        <w:numPr>
          <w:ilvl w:val="1"/>
          <w:numId w:val="2"/>
        </w:numPr>
        <w:tabs>
          <w:tab w:val="clear" w:pos="1800"/>
          <w:tab w:val="num" w:pos="900"/>
        </w:tabs>
        <w:ind w:left="1080"/>
        <w:rPr>
          <w:sz w:val="24"/>
          <w:szCs w:val="24"/>
        </w:rPr>
      </w:pPr>
      <w:r w:rsidRPr="00501907">
        <w:rPr>
          <w:sz w:val="24"/>
          <w:szCs w:val="24"/>
        </w:rPr>
        <w:t>Wskazanie środków technicznych i organizacyjnych zapobiegających niebezpieczeństwom wynikających z wykonywania robót budowlanych w sferach szczególnego zagrożenia zdrowia – nie występuje</w:t>
      </w:r>
    </w:p>
    <w:p w:rsidR="00D10256" w:rsidRPr="00501907" w:rsidRDefault="00D10256" w:rsidP="00D10256">
      <w:pPr>
        <w:pStyle w:val="Tekstpodstawowy"/>
        <w:rPr>
          <w:sz w:val="24"/>
          <w:szCs w:val="24"/>
        </w:rPr>
      </w:pPr>
      <w:r w:rsidRPr="00501907">
        <w:rPr>
          <w:b/>
          <w:bCs/>
          <w:sz w:val="24"/>
          <w:szCs w:val="24"/>
          <w:u w:val="single"/>
        </w:rPr>
        <w:t>UWAGA:</w:t>
      </w:r>
      <w:r w:rsidRPr="00501907">
        <w:rPr>
          <w:sz w:val="24"/>
          <w:szCs w:val="24"/>
          <w:u w:val="single"/>
        </w:rPr>
        <w:t xml:space="preserve"> Zgodnie z Art. </w:t>
      </w:r>
      <w:smartTag w:uri="urn:schemas-microsoft-com:office:smarttags" w:element="metricconverter">
        <w:smartTagPr>
          <w:attr w:name="ProductID" w:val="21 A"/>
        </w:smartTagPr>
        <w:r w:rsidRPr="00501907">
          <w:rPr>
            <w:sz w:val="24"/>
            <w:szCs w:val="24"/>
            <w:u w:val="single"/>
          </w:rPr>
          <w:t>21 A</w:t>
        </w:r>
      </w:smartTag>
      <w:r w:rsidRPr="00501907">
        <w:rPr>
          <w:sz w:val="24"/>
          <w:szCs w:val="24"/>
          <w:u w:val="single"/>
        </w:rPr>
        <w:t xml:space="preserve">. Prawa Budowlanego I § 3.1 Rozporządzenia BIOZ, kierownik budowy przed rozpoczęciem robót winien opracować Plan Bezpieczeństwa I Ochrony Zdrowia, zwany </w:t>
      </w:r>
      <w:r w:rsidRPr="00501907">
        <w:rPr>
          <w:b/>
          <w:bCs/>
          <w:sz w:val="24"/>
          <w:szCs w:val="24"/>
          <w:u w:val="single"/>
        </w:rPr>
        <w:t>„PLANEM BIOZ</w:t>
      </w:r>
      <w:r w:rsidRPr="00501907">
        <w:rPr>
          <w:sz w:val="24"/>
          <w:szCs w:val="24"/>
        </w:rPr>
        <w:t xml:space="preserve">”.    </w:t>
      </w:r>
    </w:p>
    <w:p w:rsidR="00D10256" w:rsidRPr="00EB5EB1" w:rsidRDefault="00D10256" w:rsidP="00D10256">
      <w:pPr>
        <w:pStyle w:val="Tekstpodstawowy"/>
        <w:rPr>
          <w:sz w:val="28"/>
          <w:szCs w:val="28"/>
        </w:rPr>
      </w:pPr>
    </w:p>
    <w:p w:rsidR="00D10256" w:rsidRPr="00D10256" w:rsidRDefault="00D10256" w:rsidP="00F8302A">
      <w:pPr>
        <w:pStyle w:val="Tekstpodstawowy"/>
        <w:jc w:val="right"/>
        <w:rPr>
          <w:sz w:val="20"/>
        </w:rPr>
      </w:pPr>
    </w:p>
    <w:p w:rsidR="00F8302A" w:rsidRPr="00C35184" w:rsidRDefault="00F8302A" w:rsidP="00F8302A">
      <w:pPr>
        <w:spacing w:after="0" w:line="240" w:lineRule="auto"/>
        <w:jc w:val="right"/>
        <w:rPr>
          <w:rFonts w:ascii="Times New Roman" w:eastAsia="Times New Roman" w:hAnsi="Times New Roman" w:cs="Times New Roman"/>
          <w:sz w:val="16"/>
          <w:szCs w:val="16"/>
          <w:lang w:eastAsia="pl-PL"/>
        </w:rPr>
      </w:pPr>
      <w:r w:rsidRPr="00C35184">
        <w:rPr>
          <w:rFonts w:ascii="Times New Roman" w:eastAsia="Times New Roman" w:hAnsi="Times New Roman" w:cs="Times New Roman"/>
          <w:sz w:val="16"/>
          <w:szCs w:val="16"/>
          <w:lang w:eastAsia="pl-PL"/>
        </w:rPr>
        <w:t xml:space="preserve">mgr inż. arch. Maria Ingielewicz  nr </w:t>
      </w:r>
      <w:proofErr w:type="spellStart"/>
      <w:r w:rsidRPr="00C35184">
        <w:rPr>
          <w:rFonts w:ascii="Times New Roman" w:eastAsia="Times New Roman" w:hAnsi="Times New Roman" w:cs="Times New Roman"/>
          <w:sz w:val="16"/>
          <w:szCs w:val="16"/>
          <w:lang w:eastAsia="pl-PL"/>
        </w:rPr>
        <w:t>upr</w:t>
      </w:r>
      <w:proofErr w:type="spellEnd"/>
      <w:r w:rsidRPr="00C35184">
        <w:rPr>
          <w:rFonts w:ascii="Times New Roman" w:eastAsia="Times New Roman" w:hAnsi="Times New Roman" w:cs="Times New Roman"/>
          <w:sz w:val="16"/>
          <w:szCs w:val="16"/>
          <w:lang w:eastAsia="pl-PL"/>
        </w:rPr>
        <w:t>. ABU-IX-8386-</w:t>
      </w:r>
      <w:smartTag w:uri="urn:schemas-microsoft-com:office:smarttags" w:element="date">
        <w:smartTagPr>
          <w:attr w:name="Year" w:val="89"/>
          <w:attr w:name="Day" w:val="6"/>
          <w:attr w:name="Month" w:val="5"/>
          <w:attr w:name="ls" w:val="trans"/>
        </w:smartTagPr>
        <w:r w:rsidRPr="00C35184">
          <w:rPr>
            <w:rFonts w:ascii="Times New Roman" w:eastAsia="Times New Roman" w:hAnsi="Times New Roman" w:cs="Times New Roman"/>
            <w:sz w:val="16"/>
            <w:szCs w:val="16"/>
            <w:lang w:eastAsia="pl-PL"/>
          </w:rPr>
          <w:t>5/6/89</w:t>
        </w:r>
      </w:smartTag>
      <w:r w:rsidRPr="00C35184">
        <w:rPr>
          <w:rFonts w:ascii="Times New Roman" w:eastAsia="Times New Roman" w:hAnsi="Times New Roman" w:cs="Times New Roman"/>
          <w:sz w:val="16"/>
          <w:szCs w:val="16"/>
          <w:lang w:eastAsia="pl-PL"/>
        </w:rPr>
        <w:t xml:space="preserve">  </w:t>
      </w:r>
      <w:proofErr w:type="spellStart"/>
      <w:r w:rsidRPr="00C35184">
        <w:rPr>
          <w:rFonts w:ascii="Times New Roman" w:eastAsia="Times New Roman" w:hAnsi="Times New Roman" w:cs="Times New Roman"/>
          <w:sz w:val="16"/>
          <w:szCs w:val="16"/>
          <w:lang w:eastAsia="pl-PL"/>
        </w:rPr>
        <w:t>Wk</w:t>
      </w:r>
      <w:proofErr w:type="spellEnd"/>
      <w:r w:rsidRPr="00C35184">
        <w:rPr>
          <w:rFonts w:ascii="Times New Roman" w:eastAsia="Times New Roman" w:hAnsi="Times New Roman" w:cs="Times New Roman"/>
          <w:sz w:val="16"/>
          <w:szCs w:val="16"/>
          <w:lang w:eastAsia="pl-PL"/>
        </w:rPr>
        <w:t>- bez ograniczeń Wpisana do Kujawsko - Pomorskiej Izby Architektów pod numerem KP-0178</w:t>
      </w:r>
      <w:r>
        <w:rPr>
          <w:rFonts w:ascii="Times New Roman" w:eastAsia="Times New Roman" w:hAnsi="Times New Roman" w:cs="Times New Roman"/>
          <w:sz w:val="16"/>
          <w:szCs w:val="16"/>
          <w:lang w:eastAsia="pl-PL"/>
        </w:rPr>
        <w:t xml:space="preserve">       </w:t>
      </w:r>
      <w:r w:rsidRPr="00C35184">
        <w:rPr>
          <w:rFonts w:ascii="Times New Roman" w:eastAsia="Times New Roman" w:hAnsi="Times New Roman" w:cs="Times New Roman"/>
          <w:sz w:val="16"/>
          <w:szCs w:val="16"/>
          <w:lang w:eastAsia="pl-PL"/>
        </w:rPr>
        <w:t xml:space="preserve">DATA </w:t>
      </w:r>
      <w:r w:rsidR="00B6365B">
        <w:rPr>
          <w:rFonts w:ascii="Times New Roman" w:eastAsia="Times New Roman" w:hAnsi="Times New Roman" w:cs="Times New Roman"/>
          <w:sz w:val="16"/>
          <w:szCs w:val="16"/>
          <w:lang w:eastAsia="pl-PL"/>
        </w:rPr>
        <w:t>10.03.2020</w:t>
      </w:r>
      <w:r w:rsidRPr="00C35184">
        <w:rPr>
          <w:rFonts w:ascii="Times New Roman" w:eastAsia="Times New Roman" w:hAnsi="Times New Roman" w:cs="Times New Roman"/>
          <w:sz w:val="16"/>
          <w:szCs w:val="16"/>
          <w:lang w:eastAsia="pl-PL"/>
        </w:rPr>
        <w:t xml:space="preserve"> podpis</w:t>
      </w:r>
    </w:p>
    <w:p w:rsidR="00D10256" w:rsidRPr="00F8302A" w:rsidRDefault="00D10256" w:rsidP="00D10256">
      <w:pPr>
        <w:pStyle w:val="Tekstpodstawowy"/>
        <w:rPr>
          <w:sz w:val="28"/>
          <w:szCs w:val="28"/>
          <w:lang w:val="pl-PL"/>
        </w:rPr>
      </w:pPr>
    </w:p>
    <w:p w:rsidR="00D10256" w:rsidRPr="00D10256" w:rsidRDefault="00D10256" w:rsidP="00F87751">
      <w:pPr>
        <w:pStyle w:val="Tekstblokowy"/>
        <w:ind w:left="0"/>
        <w:rPr>
          <w:rFonts w:ascii="Times New Roman" w:hAnsi="Times New Roman" w:cs="Times New Roman"/>
          <w:sz w:val="26"/>
          <w:szCs w:val="26"/>
        </w:rPr>
      </w:pPr>
    </w:p>
    <w:p w:rsidR="00D10256" w:rsidRPr="00D10256" w:rsidRDefault="00D10256" w:rsidP="00D10256">
      <w:pPr>
        <w:pStyle w:val="Tekstblokowy"/>
        <w:ind w:left="540"/>
        <w:rPr>
          <w:rFonts w:ascii="Times New Roman" w:hAnsi="Times New Roman" w:cs="Times New Roman"/>
          <w:sz w:val="30"/>
          <w:szCs w:val="30"/>
        </w:rPr>
      </w:pPr>
    </w:p>
    <w:p w:rsidR="00D10256" w:rsidRPr="00D10256" w:rsidRDefault="00D10256" w:rsidP="00D10256">
      <w:pPr>
        <w:pStyle w:val="Tekstblokowy"/>
        <w:ind w:left="540"/>
        <w:rPr>
          <w:rFonts w:ascii="Times New Roman" w:hAnsi="Times New Roman" w:cs="Times New Roman"/>
          <w:sz w:val="30"/>
          <w:szCs w:val="30"/>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ind w:left="840"/>
        <w:rPr>
          <w:rFonts w:ascii="Times New Roman" w:hAnsi="Times New Roman" w:cs="Times New Roman"/>
          <w:sz w:val="26"/>
          <w:szCs w:val="26"/>
        </w:rPr>
      </w:pPr>
    </w:p>
    <w:p w:rsidR="00D10256" w:rsidRPr="00D10256" w:rsidRDefault="00D10256" w:rsidP="00D10256">
      <w:pPr>
        <w:pStyle w:val="Tekstpodstawowy"/>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jc w:val="right"/>
      </w:pPr>
    </w:p>
    <w:p w:rsidR="00D10256" w:rsidRPr="00D10256" w:rsidRDefault="00D10256" w:rsidP="00D10256">
      <w:pPr>
        <w:pStyle w:val="Tekstpodstawowy"/>
      </w:pPr>
    </w:p>
    <w:p w:rsidR="00CE762E" w:rsidRPr="00D10256" w:rsidRDefault="00CE762E">
      <w:pPr>
        <w:rPr>
          <w:rFonts w:ascii="Times New Roman" w:hAnsi="Times New Roman" w:cs="Times New Roman"/>
        </w:rPr>
      </w:pPr>
    </w:p>
    <w:sectPr w:rsidR="00CE762E" w:rsidRPr="00D10256">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F171B" w:rsidRDefault="002F171B" w:rsidP="00D10256">
      <w:pPr>
        <w:spacing w:after="0" w:line="240" w:lineRule="auto"/>
      </w:pPr>
      <w:r>
        <w:separator/>
      </w:r>
    </w:p>
  </w:endnote>
  <w:endnote w:type="continuationSeparator" w:id="0">
    <w:p w:rsidR="002F171B" w:rsidRDefault="002F171B" w:rsidP="00D10256">
      <w:pPr>
        <w:spacing w:after="0" w:line="240" w:lineRule="auto"/>
      </w:pPr>
      <w:r>
        <w:continuationSeparator/>
      </w:r>
    </w:p>
  </w:endnote>
  <w:endnote w:id="1">
    <w:p w:rsidR="0066732B" w:rsidRDefault="0066732B" w:rsidP="00D10256">
      <w:pPr>
        <w:pStyle w:val="Tekstprzypisukocowego"/>
      </w:pPr>
    </w:p>
  </w:endnote>
  <w:endnote w:id="2">
    <w:p w:rsidR="0066732B" w:rsidRDefault="0066732B" w:rsidP="00D10256">
      <w:pPr>
        <w:pStyle w:val="Tekstprzypisukocowego"/>
      </w:pPr>
    </w:p>
  </w:endnote>
  <w:endnote w:id="3">
    <w:p w:rsidR="0066732B" w:rsidRDefault="0066732B" w:rsidP="008B5DFC">
      <w:pPr>
        <w:pStyle w:val="Tekstprzypisukocowego"/>
      </w:pPr>
    </w:p>
  </w:endnote>
  <w:endnote w:id="4">
    <w:p w:rsidR="0066732B" w:rsidRDefault="0066732B" w:rsidP="00D10256">
      <w:pPr>
        <w:pStyle w:val="Tekstprzypisukocowego"/>
      </w:pPr>
    </w:p>
  </w:endnote>
  <w:endnote w:id="5">
    <w:p w:rsidR="0066732B" w:rsidRDefault="0066732B" w:rsidP="00D10256">
      <w:pPr>
        <w:pStyle w:val="Tekstprzypisukocowego"/>
      </w:pPr>
    </w:p>
  </w:endnote>
  <w:endnote w:id="6">
    <w:p w:rsidR="0066732B" w:rsidRDefault="0066732B" w:rsidP="00773EC9">
      <w:pPr>
        <w:pStyle w:val="Tekstprzypisukocoweg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 w:name="Verdana">
    <w:panose1 w:val="020B0604030504040204"/>
    <w:charset w:val="EE"/>
    <w:family w:val="swiss"/>
    <w:pitch w:val="variable"/>
    <w:sig w:usb0="A10006FF" w:usb1="4000205B" w:usb2="00000010" w:usb3="00000000" w:csb0="0000019F" w:csb1="00000000"/>
  </w:font>
  <w:font w:name="TimesNewRoman">
    <w:altName w:val="Times New Roman"/>
    <w:charset w:val="EE"/>
    <w:family w:val="auto"/>
    <w:pitch w:val="default"/>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6732B" w:rsidRDefault="0066732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F171B" w:rsidRDefault="002F171B" w:rsidP="00D10256">
      <w:pPr>
        <w:spacing w:after="0" w:line="240" w:lineRule="auto"/>
      </w:pPr>
      <w:r>
        <w:separator/>
      </w:r>
    </w:p>
  </w:footnote>
  <w:footnote w:type="continuationSeparator" w:id="0">
    <w:p w:rsidR="002F171B" w:rsidRDefault="002F171B" w:rsidP="00D1025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33C44"/>
    <w:multiLevelType w:val="hybridMultilevel"/>
    <w:tmpl w:val="70E4483E"/>
    <w:lvl w:ilvl="0" w:tplc="B964C39E">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start w:val="1"/>
      <w:numFmt w:val="bullet"/>
      <w:lvlText w:val=""/>
      <w:lvlJc w:val="left"/>
      <w:pPr>
        <w:tabs>
          <w:tab w:val="num" w:pos="2520"/>
        </w:tabs>
        <w:ind w:left="2520" w:hanging="360"/>
      </w:pPr>
      <w:rPr>
        <w:rFonts w:ascii="Wingdings" w:hAnsi="Wingdings" w:hint="default"/>
      </w:rPr>
    </w:lvl>
    <w:lvl w:ilvl="3" w:tplc="04150001">
      <w:start w:val="1"/>
      <w:numFmt w:val="bullet"/>
      <w:lvlText w:val=""/>
      <w:lvlJc w:val="left"/>
      <w:pPr>
        <w:tabs>
          <w:tab w:val="num" w:pos="3240"/>
        </w:tabs>
        <w:ind w:left="3240" w:hanging="360"/>
      </w:pPr>
      <w:rPr>
        <w:rFonts w:ascii="Symbol" w:hAnsi="Symbol" w:hint="default"/>
      </w:rPr>
    </w:lvl>
    <w:lvl w:ilvl="4" w:tplc="04150003">
      <w:start w:val="1"/>
      <w:numFmt w:val="bullet"/>
      <w:lvlText w:val="o"/>
      <w:lvlJc w:val="left"/>
      <w:pPr>
        <w:tabs>
          <w:tab w:val="num" w:pos="3960"/>
        </w:tabs>
        <w:ind w:left="3960" w:hanging="360"/>
      </w:pPr>
      <w:rPr>
        <w:rFonts w:ascii="Courier New" w:hAnsi="Courier New" w:cs="Courier New" w:hint="default"/>
      </w:rPr>
    </w:lvl>
    <w:lvl w:ilvl="5" w:tplc="04150005">
      <w:start w:val="1"/>
      <w:numFmt w:val="bullet"/>
      <w:lvlText w:val=""/>
      <w:lvlJc w:val="left"/>
      <w:pPr>
        <w:tabs>
          <w:tab w:val="num" w:pos="4680"/>
        </w:tabs>
        <w:ind w:left="4680" w:hanging="360"/>
      </w:pPr>
      <w:rPr>
        <w:rFonts w:ascii="Wingdings" w:hAnsi="Wingdings" w:hint="default"/>
      </w:rPr>
    </w:lvl>
    <w:lvl w:ilvl="6" w:tplc="04150001">
      <w:start w:val="1"/>
      <w:numFmt w:val="bullet"/>
      <w:lvlText w:val=""/>
      <w:lvlJc w:val="left"/>
      <w:pPr>
        <w:tabs>
          <w:tab w:val="num" w:pos="5400"/>
        </w:tabs>
        <w:ind w:left="5400" w:hanging="360"/>
      </w:pPr>
      <w:rPr>
        <w:rFonts w:ascii="Symbol" w:hAnsi="Symbol" w:hint="default"/>
      </w:rPr>
    </w:lvl>
    <w:lvl w:ilvl="7" w:tplc="04150003">
      <w:start w:val="1"/>
      <w:numFmt w:val="bullet"/>
      <w:lvlText w:val="o"/>
      <w:lvlJc w:val="left"/>
      <w:pPr>
        <w:tabs>
          <w:tab w:val="num" w:pos="6120"/>
        </w:tabs>
        <w:ind w:left="6120" w:hanging="360"/>
      </w:pPr>
      <w:rPr>
        <w:rFonts w:ascii="Courier New" w:hAnsi="Courier New" w:cs="Courier New" w:hint="default"/>
      </w:rPr>
    </w:lvl>
    <w:lvl w:ilvl="8" w:tplc="04150005">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1177242E"/>
    <w:multiLevelType w:val="multilevel"/>
    <w:tmpl w:val="46BE5AB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200636A4"/>
    <w:multiLevelType w:val="multilevel"/>
    <w:tmpl w:val="8B12C00A"/>
    <w:lvl w:ilvl="0">
      <w:start w:val="1"/>
      <w:numFmt w:val="decimal"/>
      <w:lvlText w:val="%1."/>
      <w:lvlJc w:val="left"/>
      <w:pPr>
        <w:tabs>
          <w:tab w:val="num" w:pos="720"/>
        </w:tabs>
        <w:ind w:left="720" w:hanging="360"/>
      </w:pPr>
    </w:lvl>
    <w:lvl w:ilvl="1">
      <w:start w:val="1"/>
      <w:numFmt w:val="decimal"/>
      <w:isLgl/>
      <w:lvlText w:val="%1.%2"/>
      <w:lvlJc w:val="left"/>
      <w:pPr>
        <w:tabs>
          <w:tab w:val="num" w:pos="1080"/>
        </w:tabs>
        <w:ind w:left="1080" w:hanging="720"/>
      </w:pPr>
    </w:lvl>
    <w:lvl w:ilvl="2">
      <w:start w:val="1"/>
      <w:numFmt w:val="decimal"/>
      <w:isLgl/>
      <w:lvlText w:val="%1.%2.%3"/>
      <w:lvlJc w:val="left"/>
      <w:pPr>
        <w:tabs>
          <w:tab w:val="num" w:pos="1080"/>
        </w:tabs>
        <w:ind w:left="1080" w:hanging="720"/>
      </w:pPr>
    </w:lvl>
    <w:lvl w:ilvl="3">
      <w:start w:val="1"/>
      <w:numFmt w:val="decimal"/>
      <w:isLgl/>
      <w:lvlText w:val="%1.%2.%3.%4"/>
      <w:lvlJc w:val="left"/>
      <w:pPr>
        <w:tabs>
          <w:tab w:val="num" w:pos="1440"/>
        </w:tabs>
        <w:ind w:left="1440" w:hanging="1080"/>
      </w:pPr>
    </w:lvl>
    <w:lvl w:ilvl="4">
      <w:start w:val="1"/>
      <w:numFmt w:val="decimal"/>
      <w:isLgl/>
      <w:lvlText w:val="%1.%2.%3.%4.%5"/>
      <w:lvlJc w:val="left"/>
      <w:pPr>
        <w:tabs>
          <w:tab w:val="num" w:pos="1800"/>
        </w:tabs>
        <w:ind w:left="1800" w:hanging="1440"/>
      </w:pPr>
    </w:lvl>
    <w:lvl w:ilvl="5">
      <w:start w:val="1"/>
      <w:numFmt w:val="decimal"/>
      <w:isLgl/>
      <w:lvlText w:val="%1.%2.%3.%4.%5.%6"/>
      <w:lvlJc w:val="left"/>
      <w:pPr>
        <w:tabs>
          <w:tab w:val="num" w:pos="1800"/>
        </w:tabs>
        <w:ind w:left="1800" w:hanging="1440"/>
      </w:pPr>
    </w:lvl>
    <w:lvl w:ilvl="6">
      <w:start w:val="1"/>
      <w:numFmt w:val="decimal"/>
      <w:isLgl/>
      <w:lvlText w:val="%1.%2.%3.%4.%5.%6.%7"/>
      <w:lvlJc w:val="left"/>
      <w:pPr>
        <w:tabs>
          <w:tab w:val="num" w:pos="2160"/>
        </w:tabs>
        <w:ind w:left="2160" w:hanging="1800"/>
      </w:pPr>
    </w:lvl>
    <w:lvl w:ilvl="7">
      <w:start w:val="1"/>
      <w:numFmt w:val="decimal"/>
      <w:isLgl/>
      <w:lvlText w:val="%1.%2.%3.%4.%5.%6.%7.%8"/>
      <w:lvlJc w:val="left"/>
      <w:pPr>
        <w:tabs>
          <w:tab w:val="num" w:pos="2520"/>
        </w:tabs>
        <w:ind w:left="2520" w:hanging="2160"/>
      </w:pPr>
    </w:lvl>
    <w:lvl w:ilvl="8">
      <w:start w:val="1"/>
      <w:numFmt w:val="decimal"/>
      <w:isLgl/>
      <w:lvlText w:val="%1.%2.%3.%4.%5.%6.%7.%8.%9"/>
      <w:lvlJc w:val="left"/>
      <w:pPr>
        <w:tabs>
          <w:tab w:val="num" w:pos="2520"/>
        </w:tabs>
        <w:ind w:left="2520" w:hanging="2160"/>
      </w:pPr>
    </w:lvl>
  </w:abstractNum>
  <w:abstractNum w:abstractNumId="3" w15:restartNumberingAfterBreak="0">
    <w:nsid w:val="39727919"/>
    <w:multiLevelType w:val="hybridMultilevel"/>
    <w:tmpl w:val="0B086CE4"/>
    <w:lvl w:ilvl="0" w:tplc="B964C39E">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start w:val="1"/>
      <w:numFmt w:val="bullet"/>
      <w:lvlText w:val=""/>
      <w:lvlJc w:val="left"/>
      <w:pPr>
        <w:tabs>
          <w:tab w:val="num" w:pos="2520"/>
        </w:tabs>
        <w:ind w:left="2520" w:hanging="360"/>
      </w:pPr>
      <w:rPr>
        <w:rFonts w:ascii="Wingdings" w:hAnsi="Wingdings" w:hint="default"/>
      </w:rPr>
    </w:lvl>
    <w:lvl w:ilvl="3" w:tplc="04150001">
      <w:start w:val="1"/>
      <w:numFmt w:val="bullet"/>
      <w:lvlText w:val=""/>
      <w:lvlJc w:val="left"/>
      <w:pPr>
        <w:tabs>
          <w:tab w:val="num" w:pos="3240"/>
        </w:tabs>
        <w:ind w:left="3240" w:hanging="360"/>
      </w:pPr>
      <w:rPr>
        <w:rFonts w:ascii="Symbol" w:hAnsi="Symbol" w:hint="default"/>
      </w:rPr>
    </w:lvl>
    <w:lvl w:ilvl="4" w:tplc="04150003">
      <w:start w:val="1"/>
      <w:numFmt w:val="bullet"/>
      <w:lvlText w:val="o"/>
      <w:lvlJc w:val="left"/>
      <w:pPr>
        <w:tabs>
          <w:tab w:val="num" w:pos="3960"/>
        </w:tabs>
        <w:ind w:left="3960" w:hanging="360"/>
      </w:pPr>
      <w:rPr>
        <w:rFonts w:ascii="Courier New" w:hAnsi="Courier New" w:cs="Courier New" w:hint="default"/>
      </w:rPr>
    </w:lvl>
    <w:lvl w:ilvl="5" w:tplc="04150005">
      <w:start w:val="1"/>
      <w:numFmt w:val="bullet"/>
      <w:lvlText w:val=""/>
      <w:lvlJc w:val="left"/>
      <w:pPr>
        <w:tabs>
          <w:tab w:val="num" w:pos="4680"/>
        </w:tabs>
        <w:ind w:left="4680" w:hanging="360"/>
      </w:pPr>
      <w:rPr>
        <w:rFonts w:ascii="Wingdings" w:hAnsi="Wingdings" w:hint="default"/>
      </w:rPr>
    </w:lvl>
    <w:lvl w:ilvl="6" w:tplc="04150001">
      <w:start w:val="1"/>
      <w:numFmt w:val="bullet"/>
      <w:lvlText w:val=""/>
      <w:lvlJc w:val="left"/>
      <w:pPr>
        <w:tabs>
          <w:tab w:val="num" w:pos="5400"/>
        </w:tabs>
        <w:ind w:left="5400" w:hanging="360"/>
      </w:pPr>
      <w:rPr>
        <w:rFonts w:ascii="Symbol" w:hAnsi="Symbol" w:hint="default"/>
      </w:rPr>
    </w:lvl>
    <w:lvl w:ilvl="7" w:tplc="04150003">
      <w:start w:val="1"/>
      <w:numFmt w:val="bullet"/>
      <w:lvlText w:val="o"/>
      <w:lvlJc w:val="left"/>
      <w:pPr>
        <w:tabs>
          <w:tab w:val="num" w:pos="6120"/>
        </w:tabs>
        <w:ind w:left="6120" w:hanging="360"/>
      </w:pPr>
      <w:rPr>
        <w:rFonts w:ascii="Courier New" w:hAnsi="Courier New" w:cs="Courier New" w:hint="default"/>
      </w:rPr>
    </w:lvl>
    <w:lvl w:ilvl="8" w:tplc="0415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3E964C6B"/>
    <w:multiLevelType w:val="multilevel"/>
    <w:tmpl w:val="9FDE6EFA"/>
    <w:lvl w:ilvl="0">
      <w:start w:val="1"/>
      <w:numFmt w:val="upperRoman"/>
      <w:lvlText w:val="%1."/>
      <w:lvlJc w:val="left"/>
      <w:pPr>
        <w:tabs>
          <w:tab w:val="num" w:pos="720"/>
        </w:tabs>
        <w:ind w:left="720" w:hanging="360"/>
      </w:pPr>
      <w:rPr>
        <w:rFonts w:ascii="Arial" w:eastAsia="Times New Roman" w:hAnsi="Arial" w:cs="Times New Roman"/>
      </w:rPr>
    </w:lvl>
    <w:lvl w:ilvl="1">
      <w:start w:val="4"/>
      <w:numFmt w:val="decimal"/>
      <w:isLgl/>
      <w:lvlText w:val="%1.%2"/>
      <w:lvlJc w:val="left"/>
      <w:pPr>
        <w:tabs>
          <w:tab w:val="num" w:pos="915"/>
        </w:tabs>
        <w:ind w:left="915" w:hanging="55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5" w15:restartNumberingAfterBreak="0">
    <w:nsid w:val="4C1D4BAC"/>
    <w:multiLevelType w:val="multilevel"/>
    <w:tmpl w:val="FFF8780C"/>
    <w:lvl w:ilvl="0">
      <w:start w:val="1"/>
      <w:numFmt w:val="decimal"/>
      <w:lvlText w:val="%1."/>
      <w:lvlJc w:val="left"/>
      <w:pPr>
        <w:tabs>
          <w:tab w:val="num" w:pos="502"/>
        </w:tabs>
        <w:ind w:left="502" w:hanging="360"/>
      </w:pPr>
      <w:rPr>
        <w:rFonts w:hint="default"/>
        <w:sz w:val="36"/>
        <w:szCs w:val="36"/>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2160"/>
        </w:tabs>
        <w:ind w:left="2160" w:hanging="180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880"/>
        </w:tabs>
        <w:ind w:left="2880" w:hanging="2520"/>
      </w:pPr>
      <w:rPr>
        <w:rFonts w:hint="default"/>
      </w:rPr>
    </w:lvl>
  </w:abstractNum>
  <w:abstractNum w:abstractNumId="6" w15:restartNumberingAfterBreak="0">
    <w:nsid w:val="50E47758"/>
    <w:multiLevelType w:val="multilevel"/>
    <w:tmpl w:val="858E30AE"/>
    <w:lvl w:ilvl="0">
      <w:start w:val="5"/>
      <w:numFmt w:val="decimal"/>
      <w:lvlText w:val="%1"/>
      <w:lvlJc w:val="left"/>
      <w:pPr>
        <w:ind w:left="420" w:hanging="42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7" w15:restartNumberingAfterBreak="0">
    <w:nsid w:val="52751425"/>
    <w:multiLevelType w:val="multilevel"/>
    <w:tmpl w:val="FFF8780C"/>
    <w:lvl w:ilvl="0">
      <w:start w:val="1"/>
      <w:numFmt w:val="decimal"/>
      <w:lvlText w:val="%1."/>
      <w:lvlJc w:val="left"/>
      <w:pPr>
        <w:tabs>
          <w:tab w:val="num" w:pos="502"/>
        </w:tabs>
        <w:ind w:left="502" w:hanging="360"/>
      </w:pPr>
      <w:rPr>
        <w:rFonts w:hint="default"/>
        <w:sz w:val="36"/>
        <w:szCs w:val="36"/>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2160"/>
        </w:tabs>
        <w:ind w:left="2160" w:hanging="180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880"/>
        </w:tabs>
        <w:ind w:left="2880" w:hanging="2520"/>
      </w:pPr>
      <w:rPr>
        <w:rFonts w:hint="default"/>
      </w:rPr>
    </w:lvl>
  </w:abstractNum>
  <w:abstractNum w:abstractNumId="8" w15:restartNumberingAfterBreak="0">
    <w:nsid w:val="5D2A70A9"/>
    <w:multiLevelType w:val="hybridMultilevel"/>
    <w:tmpl w:val="B254D23C"/>
    <w:lvl w:ilvl="0" w:tplc="4A146AAE">
      <w:start w:val="1"/>
      <w:numFmt w:val="lowerLetter"/>
      <w:lvlText w:val="%1)"/>
      <w:lvlJc w:val="left"/>
      <w:pPr>
        <w:tabs>
          <w:tab w:val="num" w:pos="2235"/>
        </w:tabs>
        <w:ind w:left="2235" w:hanging="360"/>
      </w:pPr>
      <w:rPr>
        <w:rFonts w:hint="default"/>
      </w:rPr>
    </w:lvl>
    <w:lvl w:ilvl="1" w:tplc="04150019">
      <w:start w:val="1"/>
      <w:numFmt w:val="lowerLetter"/>
      <w:lvlText w:val="%2."/>
      <w:lvlJc w:val="left"/>
      <w:pPr>
        <w:tabs>
          <w:tab w:val="num" w:pos="1800"/>
        </w:tabs>
        <w:ind w:left="1800" w:hanging="360"/>
      </w:p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9" w15:restartNumberingAfterBreak="0">
    <w:nsid w:val="60CC48EE"/>
    <w:multiLevelType w:val="multilevel"/>
    <w:tmpl w:val="FFF8780C"/>
    <w:lvl w:ilvl="0">
      <w:start w:val="1"/>
      <w:numFmt w:val="decimal"/>
      <w:lvlText w:val="%1."/>
      <w:lvlJc w:val="left"/>
      <w:pPr>
        <w:tabs>
          <w:tab w:val="num" w:pos="502"/>
        </w:tabs>
        <w:ind w:left="502" w:hanging="360"/>
      </w:pPr>
      <w:rPr>
        <w:rFonts w:hint="default"/>
        <w:sz w:val="36"/>
        <w:szCs w:val="36"/>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2160"/>
        </w:tabs>
        <w:ind w:left="2160" w:hanging="180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880"/>
        </w:tabs>
        <w:ind w:left="2880" w:hanging="2520"/>
      </w:pPr>
      <w:rPr>
        <w:rFonts w:hint="default"/>
      </w:rPr>
    </w:lvl>
  </w:abstractNum>
  <w:abstractNum w:abstractNumId="10" w15:restartNumberingAfterBreak="0">
    <w:nsid w:val="6832186C"/>
    <w:multiLevelType w:val="multilevel"/>
    <w:tmpl w:val="E466CF9A"/>
    <w:lvl w:ilvl="0">
      <w:start w:val="1"/>
      <w:numFmt w:val="decimal"/>
      <w:lvlText w:val="%1."/>
      <w:lvlJc w:val="left"/>
      <w:pPr>
        <w:tabs>
          <w:tab w:val="num" w:pos="600"/>
        </w:tabs>
        <w:ind w:left="600" w:hanging="360"/>
      </w:pPr>
      <w:rPr>
        <w:rFonts w:hint="default"/>
        <w:color w:val="auto"/>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2160"/>
        </w:tabs>
        <w:ind w:left="2160" w:hanging="180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880"/>
        </w:tabs>
        <w:ind w:left="2880" w:hanging="2520"/>
      </w:pPr>
      <w:rPr>
        <w:rFonts w:hint="default"/>
      </w:rPr>
    </w:lvl>
  </w:abstractNum>
  <w:abstractNum w:abstractNumId="11" w15:restartNumberingAfterBreak="0">
    <w:nsid w:val="749B2CBD"/>
    <w:multiLevelType w:val="singleLevel"/>
    <w:tmpl w:val="04150001"/>
    <w:lvl w:ilvl="0">
      <w:start w:val="1"/>
      <w:numFmt w:val="bullet"/>
      <w:lvlText w:val=""/>
      <w:lvlJc w:val="left"/>
      <w:pPr>
        <w:ind w:left="720" w:hanging="360"/>
      </w:pPr>
      <w:rPr>
        <w:rFonts w:ascii="Symbol" w:hAnsi="Symbol" w:hint="default"/>
      </w:rPr>
    </w:lvl>
  </w:abstractNum>
  <w:abstractNum w:abstractNumId="12" w15:restartNumberingAfterBreak="0">
    <w:nsid w:val="79CD7AAF"/>
    <w:multiLevelType w:val="hybridMultilevel"/>
    <w:tmpl w:val="A8CADD7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7"/>
  </w:num>
  <w:num w:numId="2">
    <w:abstractNumId w:val="8"/>
  </w:num>
  <w:num w:numId="3">
    <w:abstractNumId w:val="10"/>
  </w:num>
  <w:num w:numId="4">
    <w:abstractNumId w:val="4"/>
  </w:num>
  <w:num w:numId="5">
    <w:abstractNumId w:val="11"/>
  </w:num>
  <w:num w:numId="6">
    <w:abstractNumId w:val="12"/>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5"/>
  </w:num>
  <w:num w:numId="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lvlOverride w:ilvl="1"/>
    <w:lvlOverride w:ilvl="2"/>
    <w:lvlOverride w:ilvl="3"/>
    <w:lvlOverride w:ilvl="4"/>
    <w:lvlOverride w:ilvl="5"/>
    <w:lvlOverride w:ilvl="6"/>
    <w:lvlOverride w:ilvl="7"/>
    <w:lvlOverride w:ilvl="8"/>
  </w:num>
  <w:num w:numId="13">
    <w:abstractNumId w:val="0"/>
    <w:lvlOverride w:ilvl="0"/>
    <w:lvlOverride w:ilvl="1"/>
    <w:lvlOverride w:ilvl="2"/>
    <w:lvlOverride w:ilvl="3"/>
    <w:lvlOverride w:ilvl="4"/>
    <w:lvlOverride w:ilvl="5"/>
    <w:lvlOverride w:ilvl="6"/>
    <w:lvlOverride w:ilvl="7"/>
    <w:lvlOverride w:ilvl="8"/>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5184"/>
    <w:rsid w:val="00016C21"/>
    <w:rsid w:val="00047D4D"/>
    <w:rsid w:val="0006332A"/>
    <w:rsid w:val="0006449E"/>
    <w:rsid w:val="00084D63"/>
    <w:rsid w:val="000C0B68"/>
    <w:rsid w:val="000D269F"/>
    <w:rsid w:val="000F6254"/>
    <w:rsid w:val="001000B4"/>
    <w:rsid w:val="0010654D"/>
    <w:rsid w:val="001177AF"/>
    <w:rsid w:val="00125888"/>
    <w:rsid w:val="00127D5B"/>
    <w:rsid w:val="00136F85"/>
    <w:rsid w:val="00191E63"/>
    <w:rsid w:val="001A021E"/>
    <w:rsid w:val="001A4A98"/>
    <w:rsid w:val="001F0735"/>
    <w:rsid w:val="00211CE9"/>
    <w:rsid w:val="00232030"/>
    <w:rsid w:val="00277687"/>
    <w:rsid w:val="00281AEE"/>
    <w:rsid w:val="002A6FEC"/>
    <w:rsid w:val="002D64D7"/>
    <w:rsid w:val="002D79F3"/>
    <w:rsid w:val="002E4152"/>
    <w:rsid w:val="002E429A"/>
    <w:rsid w:val="002E4DDA"/>
    <w:rsid w:val="002E51BD"/>
    <w:rsid w:val="002F171B"/>
    <w:rsid w:val="002F7DC8"/>
    <w:rsid w:val="003161F8"/>
    <w:rsid w:val="00334908"/>
    <w:rsid w:val="00344F59"/>
    <w:rsid w:val="00346F47"/>
    <w:rsid w:val="003504B6"/>
    <w:rsid w:val="0036406F"/>
    <w:rsid w:val="00364364"/>
    <w:rsid w:val="0038035D"/>
    <w:rsid w:val="00386D77"/>
    <w:rsid w:val="003A1087"/>
    <w:rsid w:val="003B3943"/>
    <w:rsid w:val="003B4F82"/>
    <w:rsid w:val="003C5FFD"/>
    <w:rsid w:val="003D2832"/>
    <w:rsid w:val="003D61C6"/>
    <w:rsid w:val="003E2D42"/>
    <w:rsid w:val="003E68C8"/>
    <w:rsid w:val="00454F33"/>
    <w:rsid w:val="004609E4"/>
    <w:rsid w:val="00461478"/>
    <w:rsid w:val="00480A38"/>
    <w:rsid w:val="00495F06"/>
    <w:rsid w:val="004A4061"/>
    <w:rsid w:val="004B1CE2"/>
    <w:rsid w:val="004F3FA1"/>
    <w:rsid w:val="004F783A"/>
    <w:rsid w:val="00501907"/>
    <w:rsid w:val="005056E2"/>
    <w:rsid w:val="00513E9B"/>
    <w:rsid w:val="00515594"/>
    <w:rsid w:val="00531082"/>
    <w:rsid w:val="00535673"/>
    <w:rsid w:val="00535F86"/>
    <w:rsid w:val="005447A5"/>
    <w:rsid w:val="005729A6"/>
    <w:rsid w:val="005737C4"/>
    <w:rsid w:val="00575FC9"/>
    <w:rsid w:val="005803A2"/>
    <w:rsid w:val="00586E1C"/>
    <w:rsid w:val="00592F40"/>
    <w:rsid w:val="005A0566"/>
    <w:rsid w:val="005A34D1"/>
    <w:rsid w:val="005B100C"/>
    <w:rsid w:val="005B55A0"/>
    <w:rsid w:val="005C6F5B"/>
    <w:rsid w:val="005D795A"/>
    <w:rsid w:val="00601C8F"/>
    <w:rsid w:val="006207B7"/>
    <w:rsid w:val="00623C14"/>
    <w:rsid w:val="006368C1"/>
    <w:rsid w:val="00636DC8"/>
    <w:rsid w:val="00660710"/>
    <w:rsid w:val="0066490D"/>
    <w:rsid w:val="0066732B"/>
    <w:rsid w:val="0068116C"/>
    <w:rsid w:val="00682245"/>
    <w:rsid w:val="006A09CC"/>
    <w:rsid w:val="006B30E2"/>
    <w:rsid w:val="006B4296"/>
    <w:rsid w:val="006C18EC"/>
    <w:rsid w:val="006C73FD"/>
    <w:rsid w:val="0070323E"/>
    <w:rsid w:val="007433E7"/>
    <w:rsid w:val="007557B4"/>
    <w:rsid w:val="00757098"/>
    <w:rsid w:val="0076501E"/>
    <w:rsid w:val="00773EC9"/>
    <w:rsid w:val="00777551"/>
    <w:rsid w:val="007949BF"/>
    <w:rsid w:val="00795D0A"/>
    <w:rsid w:val="007A7057"/>
    <w:rsid w:val="007B7186"/>
    <w:rsid w:val="007C5180"/>
    <w:rsid w:val="007F50DA"/>
    <w:rsid w:val="008111CB"/>
    <w:rsid w:val="0081543B"/>
    <w:rsid w:val="00824705"/>
    <w:rsid w:val="00847A7F"/>
    <w:rsid w:val="00884457"/>
    <w:rsid w:val="0089127E"/>
    <w:rsid w:val="008B5DFC"/>
    <w:rsid w:val="008C0BB9"/>
    <w:rsid w:val="008D5D15"/>
    <w:rsid w:val="008E6549"/>
    <w:rsid w:val="008F4071"/>
    <w:rsid w:val="008F55A6"/>
    <w:rsid w:val="00917E84"/>
    <w:rsid w:val="009207F2"/>
    <w:rsid w:val="00923E8D"/>
    <w:rsid w:val="009527ED"/>
    <w:rsid w:val="00961B15"/>
    <w:rsid w:val="00965961"/>
    <w:rsid w:val="00982F67"/>
    <w:rsid w:val="00986974"/>
    <w:rsid w:val="009B2040"/>
    <w:rsid w:val="009B70D9"/>
    <w:rsid w:val="009B757B"/>
    <w:rsid w:val="009F5809"/>
    <w:rsid w:val="00A1083C"/>
    <w:rsid w:val="00A2302F"/>
    <w:rsid w:val="00A27CFC"/>
    <w:rsid w:val="00A323CE"/>
    <w:rsid w:val="00A34D5F"/>
    <w:rsid w:val="00A61FFA"/>
    <w:rsid w:val="00AB5AB3"/>
    <w:rsid w:val="00AC169D"/>
    <w:rsid w:val="00AD7CE6"/>
    <w:rsid w:val="00AE7684"/>
    <w:rsid w:val="00AF2357"/>
    <w:rsid w:val="00B07DBC"/>
    <w:rsid w:val="00B146E5"/>
    <w:rsid w:val="00B16C0E"/>
    <w:rsid w:val="00B23674"/>
    <w:rsid w:val="00B25190"/>
    <w:rsid w:val="00B27D57"/>
    <w:rsid w:val="00B332F3"/>
    <w:rsid w:val="00B338DE"/>
    <w:rsid w:val="00B35FCE"/>
    <w:rsid w:val="00B6365B"/>
    <w:rsid w:val="00B761DC"/>
    <w:rsid w:val="00B76AAB"/>
    <w:rsid w:val="00B82E73"/>
    <w:rsid w:val="00B8333C"/>
    <w:rsid w:val="00B95A6F"/>
    <w:rsid w:val="00BC1DFD"/>
    <w:rsid w:val="00BC57E1"/>
    <w:rsid w:val="00C35184"/>
    <w:rsid w:val="00C53654"/>
    <w:rsid w:val="00C5785B"/>
    <w:rsid w:val="00C6087D"/>
    <w:rsid w:val="00C81DE4"/>
    <w:rsid w:val="00C82588"/>
    <w:rsid w:val="00C84E9D"/>
    <w:rsid w:val="00CA5965"/>
    <w:rsid w:val="00CB054E"/>
    <w:rsid w:val="00CC227E"/>
    <w:rsid w:val="00CC482D"/>
    <w:rsid w:val="00CE130F"/>
    <w:rsid w:val="00CE762E"/>
    <w:rsid w:val="00D074C6"/>
    <w:rsid w:val="00D10256"/>
    <w:rsid w:val="00D346E6"/>
    <w:rsid w:val="00D95BF5"/>
    <w:rsid w:val="00DA4EF9"/>
    <w:rsid w:val="00DA6F2A"/>
    <w:rsid w:val="00DC0ECD"/>
    <w:rsid w:val="00DC3348"/>
    <w:rsid w:val="00DF1816"/>
    <w:rsid w:val="00E2799B"/>
    <w:rsid w:val="00E4321C"/>
    <w:rsid w:val="00E708AF"/>
    <w:rsid w:val="00E852DF"/>
    <w:rsid w:val="00E8687E"/>
    <w:rsid w:val="00E96957"/>
    <w:rsid w:val="00EB5EB1"/>
    <w:rsid w:val="00EC4767"/>
    <w:rsid w:val="00EF54DC"/>
    <w:rsid w:val="00F168B4"/>
    <w:rsid w:val="00F17C59"/>
    <w:rsid w:val="00F20347"/>
    <w:rsid w:val="00F337F1"/>
    <w:rsid w:val="00F40BC9"/>
    <w:rsid w:val="00F461C1"/>
    <w:rsid w:val="00F67AFA"/>
    <w:rsid w:val="00F8031C"/>
    <w:rsid w:val="00F8302A"/>
    <w:rsid w:val="00F87751"/>
    <w:rsid w:val="00FB4D8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time"/>
  <w:smartTagType w:namespaceuri="urn:schemas-microsoft-com:office:smarttags" w:name="date"/>
  <w:shapeDefaults>
    <o:shapedefaults v:ext="edit" spidmax="1026"/>
    <o:shapelayout v:ext="edit">
      <o:idmap v:ext="edit" data="1"/>
    </o:shapelayout>
  </w:shapeDefaults>
  <w:decimalSymbol w:val=","/>
  <w:listSeparator w:val=";"/>
  <w14:docId w14:val="656D63E5"/>
  <w15:chartTrackingRefBased/>
  <w15:docId w15:val="{502D0FF7-C345-468B-963A-62BD5589BC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2">
    <w:name w:val="heading 2"/>
    <w:basedOn w:val="Normalny"/>
    <w:next w:val="Normalny"/>
    <w:link w:val="Nagwek2Znak"/>
    <w:qFormat/>
    <w:rsid w:val="00D10256"/>
    <w:pPr>
      <w:keepNext/>
      <w:spacing w:after="0" w:line="240" w:lineRule="auto"/>
      <w:jc w:val="center"/>
      <w:outlineLvl w:val="1"/>
    </w:pPr>
    <w:rPr>
      <w:rFonts w:ascii="Times New Roman" w:eastAsia="Times New Roman" w:hAnsi="Times New Roman" w:cs="Times New Roman"/>
      <w:sz w:val="2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F168B4"/>
    <w:rPr>
      <w:color w:val="0563C1" w:themeColor="hyperlink"/>
      <w:u w:val="single"/>
    </w:rPr>
  </w:style>
  <w:style w:type="character" w:styleId="Nierozpoznanawzmianka">
    <w:name w:val="Unresolved Mention"/>
    <w:basedOn w:val="Domylnaczcionkaakapitu"/>
    <w:uiPriority w:val="99"/>
    <w:semiHidden/>
    <w:unhideWhenUsed/>
    <w:rsid w:val="00F168B4"/>
    <w:rPr>
      <w:color w:val="605E5C"/>
      <w:shd w:val="clear" w:color="auto" w:fill="E1DFDD"/>
    </w:rPr>
  </w:style>
  <w:style w:type="character" w:customStyle="1" w:styleId="Nagwek2Znak">
    <w:name w:val="Nagłówek 2 Znak"/>
    <w:basedOn w:val="Domylnaczcionkaakapitu"/>
    <w:link w:val="Nagwek2"/>
    <w:rsid w:val="00D10256"/>
    <w:rPr>
      <w:rFonts w:ascii="Times New Roman" w:eastAsia="Times New Roman" w:hAnsi="Times New Roman" w:cs="Times New Roman"/>
      <w:sz w:val="28"/>
      <w:szCs w:val="20"/>
      <w:lang w:eastAsia="pl-PL"/>
    </w:rPr>
  </w:style>
  <w:style w:type="paragraph" w:styleId="Tekstpodstawowy">
    <w:name w:val="Body Text"/>
    <w:basedOn w:val="Normalny"/>
    <w:link w:val="TekstpodstawowyZnak"/>
    <w:rsid w:val="00D10256"/>
    <w:pPr>
      <w:spacing w:after="0" w:line="240" w:lineRule="auto"/>
    </w:pPr>
    <w:rPr>
      <w:rFonts w:ascii="Times New Roman" w:eastAsia="Times New Roman" w:hAnsi="Times New Roman" w:cs="Times New Roman"/>
      <w:sz w:val="32"/>
      <w:szCs w:val="20"/>
      <w:lang w:val="x-none" w:eastAsia="x-none"/>
    </w:rPr>
  </w:style>
  <w:style w:type="character" w:customStyle="1" w:styleId="TekstpodstawowyZnak">
    <w:name w:val="Tekst podstawowy Znak"/>
    <w:basedOn w:val="Domylnaczcionkaakapitu"/>
    <w:link w:val="Tekstpodstawowy"/>
    <w:rsid w:val="00D10256"/>
    <w:rPr>
      <w:rFonts w:ascii="Times New Roman" w:eastAsia="Times New Roman" w:hAnsi="Times New Roman" w:cs="Times New Roman"/>
      <w:sz w:val="32"/>
      <w:szCs w:val="20"/>
      <w:lang w:val="x-none" w:eastAsia="x-none"/>
    </w:rPr>
  </w:style>
  <w:style w:type="paragraph" w:styleId="Tekstblokowy">
    <w:name w:val="Block Text"/>
    <w:basedOn w:val="Normalny"/>
    <w:link w:val="TekstblokowyZnak"/>
    <w:rsid w:val="00D10256"/>
    <w:pPr>
      <w:spacing w:after="0" w:line="240" w:lineRule="auto"/>
      <w:ind w:left="782" w:right="-108"/>
    </w:pPr>
    <w:rPr>
      <w:rFonts w:ascii="Arial" w:eastAsia="Times New Roman" w:hAnsi="Arial" w:cs="Arial"/>
      <w:sz w:val="28"/>
      <w:szCs w:val="24"/>
      <w:lang w:eastAsia="pl-PL"/>
    </w:rPr>
  </w:style>
  <w:style w:type="paragraph" w:styleId="Tekstprzypisukocowego">
    <w:name w:val="endnote text"/>
    <w:basedOn w:val="Normalny"/>
    <w:link w:val="TekstprzypisukocowegoZnak"/>
    <w:semiHidden/>
    <w:rsid w:val="00D10256"/>
    <w:pPr>
      <w:spacing w:after="0" w:line="240" w:lineRule="auto"/>
    </w:pPr>
    <w:rPr>
      <w:rFonts w:ascii="Times New Roman" w:eastAsia="Times New Roman" w:hAnsi="Times New Roman" w:cs="Times New Roman"/>
      <w:sz w:val="20"/>
      <w:szCs w:val="20"/>
      <w:lang w:eastAsia="pl-PL"/>
    </w:rPr>
  </w:style>
  <w:style w:type="character" w:customStyle="1" w:styleId="TekstprzypisukocowegoZnak">
    <w:name w:val="Tekst przypisu końcowego Znak"/>
    <w:basedOn w:val="Domylnaczcionkaakapitu"/>
    <w:link w:val="Tekstprzypisukocowego"/>
    <w:semiHidden/>
    <w:rsid w:val="00D10256"/>
    <w:rPr>
      <w:rFonts w:ascii="Times New Roman" w:eastAsia="Times New Roman" w:hAnsi="Times New Roman" w:cs="Times New Roman"/>
      <w:sz w:val="20"/>
      <w:szCs w:val="20"/>
      <w:lang w:eastAsia="pl-PL"/>
    </w:rPr>
  </w:style>
  <w:style w:type="character" w:styleId="Odwoanieprzypisukocowego">
    <w:name w:val="endnote reference"/>
    <w:semiHidden/>
    <w:rsid w:val="00D10256"/>
    <w:rPr>
      <w:vertAlign w:val="superscript"/>
    </w:rPr>
  </w:style>
  <w:style w:type="character" w:customStyle="1" w:styleId="TekstblokowyZnak">
    <w:name w:val="Tekst blokowy Znak"/>
    <w:link w:val="Tekstblokowy"/>
    <w:rsid w:val="00D10256"/>
    <w:rPr>
      <w:rFonts w:ascii="Arial" w:eastAsia="Times New Roman" w:hAnsi="Arial" w:cs="Arial"/>
      <w:sz w:val="28"/>
      <w:szCs w:val="24"/>
      <w:lang w:eastAsia="pl-PL"/>
    </w:rPr>
  </w:style>
  <w:style w:type="paragraph" w:styleId="Tekstpodstawowywcity2">
    <w:name w:val="Body Text Indent 2"/>
    <w:basedOn w:val="Normalny"/>
    <w:link w:val="Tekstpodstawowywcity2Znak"/>
    <w:uiPriority w:val="99"/>
    <w:unhideWhenUsed/>
    <w:rsid w:val="00757098"/>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757098"/>
  </w:style>
  <w:style w:type="paragraph" w:styleId="Akapitzlist">
    <w:name w:val="List Paragraph"/>
    <w:basedOn w:val="Normalny"/>
    <w:uiPriority w:val="34"/>
    <w:qFormat/>
    <w:rsid w:val="00757098"/>
    <w:pPr>
      <w:ind w:left="720"/>
      <w:contextualSpacing/>
    </w:pPr>
  </w:style>
  <w:style w:type="paragraph" w:styleId="Nagwek">
    <w:name w:val="header"/>
    <w:basedOn w:val="Normalny"/>
    <w:link w:val="NagwekZnak"/>
    <w:uiPriority w:val="99"/>
    <w:unhideWhenUsed/>
    <w:rsid w:val="00F8302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8302A"/>
  </w:style>
  <w:style w:type="paragraph" w:styleId="Stopka">
    <w:name w:val="footer"/>
    <w:basedOn w:val="Normalny"/>
    <w:link w:val="StopkaZnak"/>
    <w:uiPriority w:val="99"/>
    <w:unhideWhenUsed/>
    <w:rsid w:val="00F8302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8302A"/>
  </w:style>
  <w:style w:type="paragraph" w:styleId="Tekstdymka">
    <w:name w:val="Balloon Text"/>
    <w:basedOn w:val="Normalny"/>
    <w:link w:val="TekstdymkaZnak"/>
    <w:uiPriority w:val="99"/>
    <w:semiHidden/>
    <w:unhideWhenUsed/>
    <w:rsid w:val="008E654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6549"/>
    <w:rPr>
      <w:rFonts w:ascii="Segoe UI" w:hAnsi="Segoe UI" w:cs="Segoe UI"/>
      <w:sz w:val="18"/>
      <w:szCs w:val="18"/>
    </w:rPr>
  </w:style>
  <w:style w:type="paragraph" w:styleId="NormalnyWeb">
    <w:name w:val="Normal (Web)"/>
    <w:basedOn w:val="Normalny"/>
    <w:uiPriority w:val="99"/>
    <w:semiHidden/>
    <w:unhideWhenUsed/>
    <w:rsid w:val="00501907"/>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i">
    <w:name w:val="i"/>
    <w:rsid w:val="00501907"/>
  </w:style>
  <w:style w:type="character" w:customStyle="1" w:styleId="n">
    <w:name w:val="n"/>
    <w:rsid w:val="005019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52337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mail%20inwesthomeandrent@wp.pl"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hyperlink" Target="http://www.e-katalogroslin.pl/plants/2065,Crataegus%20%C3%97media%20'Paul's%20Scarlet'"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960FBE-F184-4DDF-BBD9-61B20DC782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22</Pages>
  <Words>5354</Words>
  <Characters>32126</Characters>
  <Application>Microsoft Office Word</Application>
  <DocSecurity>0</DocSecurity>
  <Lines>267</Lines>
  <Paragraphs>74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37406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18</cp:revision>
  <cp:lastPrinted>2019-07-26T04:08:00Z</cp:lastPrinted>
  <dcterms:created xsi:type="dcterms:W3CDTF">2020-04-23T05:15:00Z</dcterms:created>
  <dcterms:modified xsi:type="dcterms:W3CDTF">2020-04-23T09:20:00Z</dcterms:modified>
</cp:coreProperties>
</file>